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43EC" w14:textId="282B1532" w:rsidR="08295B25" w:rsidRDefault="00F8010E" w:rsidP="00EB448D">
      <w:pPr>
        <w:pStyle w:val="Heading1"/>
        <w:spacing w:before="22" w:after="360"/>
        <w:ind w:right="2786"/>
        <w:rPr>
          <w:color w:val="FF0000"/>
        </w:rPr>
      </w:pPr>
      <w:r>
        <w:t>UNL</w:t>
      </w:r>
      <w:r>
        <w:rPr>
          <w:spacing w:val="-7"/>
        </w:rPr>
        <w:t xml:space="preserve"> </w:t>
      </w:r>
      <w:r>
        <w:t>Staff</w:t>
      </w:r>
      <w:r>
        <w:rPr>
          <w:spacing w:val="-7"/>
        </w:rPr>
        <w:t xml:space="preserve"> </w:t>
      </w:r>
      <w:r>
        <w:t>Senate</w:t>
      </w:r>
      <w:r>
        <w:rPr>
          <w:spacing w:val="-7"/>
        </w:rPr>
        <w:t xml:space="preserve"> </w:t>
      </w:r>
      <w:r>
        <w:t>Code</w:t>
      </w:r>
      <w:r>
        <w:rPr>
          <w:spacing w:val="-5"/>
        </w:rPr>
        <w:t xml:space="preserve"> </w:t>
      </w:r>
      <w:r>
        <w:t>of</w:t>
      </w:r>
      <w:r>
        <w:rPr>
          <w:spacing w:val="-5"/>
        </w:rPr>
        <w:t xml:space="preserve"> </w:t>
      </w:r>
      <w:r>
        <w:rPr>
          <w:spacing w:val="-2"/>
        </w:rPr>
        <w:t>Ethics</w:t>
      </w:r>
      <w:r w:rsidR="001D15A1">
        <w:rPr>
          <w:spacing w:val="-2"/>
        </w:rPr>
        <w:t xml:space="preserve"> and Conduct</w:t>
      </w:r>
    </w:p>
    <w:p w14:paraId="6D647D95" w14:textId="77777777" w:rsidR="009C147F" w:rsidRDefault="001D15A1" w:rsidP="001D15A1">
      <w:pPr>
        <w:pStyle w:val="BodyText"/>
        <w:spacing w:before="2" w:after="360"/>
        <w:ind w:left="0" w:firstLine="0"/>
        <w:rPr>
          <w:sz w:val="36"/>
        </w:rPr>
      </w:pPr>
      <w:r>
        <w:t>The purpose of this Code is to establish the expected behavior applicable to the members of UNL’s Staff Senate as well as to members of committees established by the Senate.</w:t>
      </w:r>
    </w:p>
    <w:p w14:paraId="0655A23B" w14:textId="77777777" w:rsidR="009C147F" w:rsidRDefault="00F8010E" w:rsidP="00F8010E">
      <w:pPr>
        <w:pStyle w:val="ListParagraph"/>
        <w:numPr>
          <w:ilvl w:val="0"/>
          <w:numId w:val="2"/>
        </w:numPr>
        <w:tabs>
          <w:tab w:val="left" w:pos="481"/>
        </w:tabs>
        <w:spacing w:line="276" w:lineRule="auto"/>
        <w:ind w:right="402"/>
      </w:pPr>
      <w:r>
        <w:t>At all times, conduct oneself in an ethical and professional manner and make decisions in the best interests of the staff members of the University, and uphold the honor and dignity of your elected position as a member of the Staff Senate</w:t>
      </w:r>
      <w:r w:rsidRPr="00F8010E">
        <w:rPr>
          <w:spacing w:val="-1"/>
        </w:rPr>
        <w:t xml:space="preserve"> </w:t>
      </w:r>
      <w:r>
        <w:t>in</w:t>
      </w:r>
      <w:r w:rsidRPr="00F8010E">
        <w:rPr>
          <w:spacing w:val="-3"/>
        </w:rPr>
        <w:t xml:space="preserve"> </w:t>
      </w:r>
      <w:r>
        <w:t>all</w:t>
      </w:r>
      <w:r w:rsidRPr="00F8010E">
        <w:rPr>
          <w:spacing w:val="-5"/>
        </w:rPr>
        <w:t xml:space="preserve"> </w:t>
      </w:r>
      <w:r>
        <w:t>personal</w:t>
      </w:r>
      <w:r w:rsidRPr="00F8010E">
        <w:rPr>
          <w:spacing w:val="-2"/>
        </w:rPr>
        <w:t xml:space="preserve"> </w:t>
      </w:r>
      <w:r>
        <w:t>conduct</w:t>
      </w:r>
      <w:r w:rsidRPr="00F8010E">
        <w:rPr>
          <w:spacing w:val="-1"/>
        </w:rPr>
        <w:t xml:space="preserve"> </w:t>
      </w:r>
      <w:r>
        <w:t>and</w:t>
      </w:r>
      <w:r w:rsidRPr="00F8010E">
        <w:rPr>
          <w:spacing w:val="-3"/>
        </w:rPr>
        <w:t xml:space="preserve"> </w:t>
      </w:r>
      <w:r>
        <w:t>relations</w:t>
      </w:r>
      <w:r w:rsidRPr="00F8010E">
        <w:rPr>
          <w:spacing w:val="-4"/>
        </w:rPr>
        <w:t xml:space="preserve"> </w:t>
      </w:r>
      <w:r>
        <w:t>with</w:t>
      </w:r>
      <w:r w:rsidRPr="00F8010E">
        <w:rPr>
          <w:spacing w:val="-3"/>
        </w:rPr>
        <w:t xml:space="preserve"> </w:t>
      </w:r>
      <w:r>
        <w:t>students,</w:t>
      </w:r>
      <w:r w:rsidRPr="00F8010E">
        <w:rPr>
          <w:spacing w:val="-2"/>
        </w:rPr>
        <w:t xml:space="preserve"> </w:t>
      </w:r>
      <w:r>
        <w:t>faculty,</w:t>
      </w:r>
      <w:r w:rsidRPr="00F8010E">
        <w:rPr>
          <w:spacing w:val="-5"/>
        </w:rPr>
        <w:t xml:space="preserve"> </w:t>
      </w:r>
      <w:r>
        <w:t>staff,</w:t>
      </w:r>
      <w:r w:rsidRPr="00F8010E">
        <w:rPr>
          <w:spacing w:val="-1"/>
        </w:rPr>
        <w:t xml:space="preserve"> </w:t>
      </w:r>
      <w:r>
        <w:t>administration,</w:t>
      </w:r>
      <w:r w:rsidRPr="00F8010E">
        <w:rPr>
          <w:spacing w:val="-4"/>
        </w:rPr>
        <w:t xml:space="preserve"> </w:t>
      </w:r>
      <w:r>
        <w:t>and any outside constituencies.</w:t>
      </w:r>
    </w:p>
    <w:p w14:paraId="0B4F9E0F" w14:textId="07E0B7EF" w:rsidR="009C147F" w:rsidRDefault="00F8010E" w:rsidP="00F8010E">
      <w:pPr>
        <w:pStyle w:val="ListParagraph"/>
        <w:numPr>
          <w:ilvl w:val="0"/>
          <w:numId w:val="2"/>
        </w:numPr>
        <w:tabs>
          <w:tab w:val="left" w:pos="481"/>
        </w:tabs>
        <w:spacing w:line="276" w:lineRule="auto"/>
        <w:ind w:right="189"/>
      </w:pPr>
      <w:r>
        <w:t>Become and stay informed as to the guidelines, policies</w:t>
      </w:r>
      <w:r w:rsidR="00B60C7D">
        <w:t>,</w:t>
      </w:r>
      <w:r>
        <w:t xml:space="preserve"> and affairs of the University, and prepare</w:t>
      </w:r>
      <w:r>
        <w:rPr>
          <w:spacing w:val="-5"/>
        </w:rPr>
        <w:t xml:space="preserve"> </w:t>
      </w:r>
      <w:r>
        <w:t>for</w:t>
      </w:r>
      <w:r>
        <w:rPr>
          <w:spacing w:val="-5"/>
        </w:rPr>
        <w:t xml:space="preserve"> </w:t>
      </w:r>
      <w:r>
        <w:t>each</w:t>
      </w:r>
      <w:r>
        <w:rPr>
          <w:spacing w:val="-6"/>
        </w:rPr>
        <w:t xml:space="preserve"> </w:t>
      </w:r>
      <w:r>
        <w:t>meeting</w:t>
      </w:r>
      <w:r>
        <w:rPr>
          <w:spacing w:val="-4"/>
        </w:rPr>
        <w:t xml:space="preserve"> </w:t>
      </w:r>
      <w:r>
        <w:t>by</w:t>
      </w:r>
      <w:r>
        <w:rPr>
          <w:spacing w:val="-2"/>
        </w:rPr>
        <w:t xml:space="preserve"> </w:t>
      </w:r>
      <w:r>
        <w:t>devoting</w:t>
      </w:r>
      <w:r>
        <w:rPr>
          <w:spacing w:val="-4"/>
        </w:rPr>
        <w:t xml:space="preserve"> </w:t>
      </w:r>
      <w:r>
        <w:t>time,</w:t>
      </w:r>
      <w:r>
        <w:rPr>
          <w:spacing w:val="-7"/>
        </w:rPr>
        <w:t xml:space="preserve"> </w:t>
      </w:r>
      <w:r>
        <w:t>thought,</w:t>
      </w:r>
      <w:r>
        <w:rPr>
          <w:spacing w:val="-3"/>
        </w:rPr>
        <w:t xml:space="preserve"> </w:t>
      </w:r>
      <w:r>
        <w:t>and</w:t>
      </w:r>
      <w:r>
        <w:rPr>
          <w:spacing w:val="-4"/>
        </w:rPr>
        <w:t xml:space="preserve"> </w:t>
      </w:r>
      <w:r>
        <w:t>study</w:t>
      </w:r>
      <w:r>
        <w:rPr>
          <w:spacing w:val="-2"/>
        </w:rPr>
        <w:t xml:space="preserve"> </w:t>
      </w:r>
      <w:r>
        <w:t>to</w:t>
      </w:r>
      <w:r>
        <w:rPr>
          <w:spacing w:val="-2"/>
        </w:rPr>
        <w:t xml:space="preserve"> </w:t>
      </w:r>
      <w:r>
        <w:t>the</w:t>
      </w:r>
      <w:r>
        <w:rPr>
          <w:spacing w:val="-3"/>
        </w:rPr>
        <w:t xml:space="preserve"> </w:t>
      </w:r>
      <w:r>
        <w:t>items</w:t>
      </w:r>
      <w:r>
        <w:rPr>
          <w:spacing w:val="-5"/>
        </w:rPr>
        <w:t xml:space="preserve"> </w:t>
      </w:r>
      <w:r>
        <w:t>to</w:t>
      </w:r>
      <w:r>
        <w:rPr>
          <w:spacing w:val="-2"/>
        </w:rPr>
        <w:t xml:space="preserve"> </w:t>
      </w:r>
      <w:r>
        <w:t>be</w:t>
      </w:r>
      <w:r>
        <w:rPr>
          <w:spacing w:val="-5"/>
        </w:rPr>
        <w:t xml:space="preserve"> </w:t>
      </w:r>
      <w:r>
        <w:t>addressed</w:t>
      </w:r>
      <w:r>
        <w:rPr>
          <w:spacing w:val="-4"/>
        </w:rPr>
        <w:t xml:space="preserve"> </w:t>
      </w:r>
      <w:r>
        <w:t>at the</w:t>
      </w:r>
      <w:r>
        <w:rPr>
          <w:spacing w:val="-2"/>
        </w:rPr>
        <w:t xml:space="preserve"> </w:t>
      </w:r>
      <w:r>
        <w:t>meeting.</w:t>
      </w:r>
      <w:r>
        <w:rPr>
          <w:spacing w:val="40"/>
        </w:rPr>
        <w:t xml:space="preserve"> </w:t>
      </w:r>
      <w:r>
        <w:t>Your response</w:t>
      </w:r>
      <w:r>
        <w:rPr>
          <w:spacing w:val="-1"/>
        </w:rPr>
        <w:t xml:space="preserve"> </w:t>
      </w:r>
      <w:r>
        <w:t>may determine</w:t>
      </w:r>
      <w:r>
        <w:rPr>
          <w:spacing w:val="-1"/>
        </w:rPr>
        <w:t xml:space="preserve"> </w:t>
      </w:r>
      <w:r>
        <w:t>the success</w:t>
      </w:r>
      <w:r>
        <w:rPr>
          <w:spacing w:val="-1"/>
        </w:rPr>
        <w:t xml:space="preserve"> </w:t>
      </w:r>
      <w:r>
        <w:t>or failure</w:t>
      </w:r>
      <w:r>
        <w:rPr>
          <w:spacing w:val="-1"/>
        </w:rPr>
        <w:t xml:space="preserve"> </w:t>
      </w:r>
      <w:r>
        <w:t>of</w:t>
      </w:r>
      <w:r>
        <w:rPr>
          <w:spacing w:val="-2"/>
        </w:rPr>
        <w:t xml:space="preserve"> </w:t>
      </w:r>
      <w:r>
        <w:t xml:space="preserve">an important item on the </w:t>
      </w:r>
      <w:r>
        <w:rPr>
          <w:spacing w:val="-2"/>
        </w:rPr>
        <w:t>agenda.</w:t>
      </w:r>
    </w:p>
    <w:p w14:paraId="53F1CA67" w14:textId="60DA305B" w:rsidR="009C147F" w:rsidRDefault="00F8010E" w:rsidP="00F8010E">
      <w:pPr>
        <w:pStyle w:val="ListParagraph"/>
        <w:numPr>
          <w:ilvl w:val="0"/>
          <w:numId w:val="2"/>
        </w:numPr>
        <w:tabs>
          <w:tab w:val="left" w:pos="481"/>
        </w:tabs>
        <w:spacing w:line="276" w:lineRule="auto"/>
        <w:ind w:right="641"/>
      </w:pPr>
      <w:r>
        <w:t>Read</w:t>
      </w:r>
      <w:r>
        <w:rPr>
          <w:spacing w:val="-3"/>
        </w:rPr>
        <w:t xml:space="preserve"> </w:t>
      </w:r>
      <w:r>
        <w:t>and</w:t>
      </w:r>
      <w:r>
        <w:rPr>
          <w:spacing w:val="-3"/>
        </w:rPr>
        <w:t xml:space="preserve"> </w:t>
      </w:r>
      <w:r>
        <w:t>follow</w:t>
      </w:r>
      <w:r>
        <w:rPr>
          <w:spacing w:val="-2"/>
        </w:rPr>
        <w:t xml:space="preserve"> </w:t>
      </w:r>
      <w:r>
        <w:t>the</w:t>
      </w:r>
      <w:r>
        <w:rPr>
          <w:spacing w:val="-4"/>
        </w:rPr>
        <w:t xml:space="preserve"> </w:t>
      </w:r>
      <w:r>
        <w:t>By</w:t>
      </w:r>
      <w:r w:rsidR="00F80EE7">
        <w:t>l</w:t>
      </w:r>
      <w:r>
        <w:t>aws</w:t>
      </w:r>
      <w:r>
        <w:rPr>
          <w:spacing w:val="-4"/>
        </w:rPr>
        <w:t xml:space="preserve"> </w:t>
      </w:r>
      <w:r>
        <w:t>of</w:t>
      </w:r>
      <w:r>
        <w:rPr>
          <w:spacing w:val="-2"/>
        </w:rPr>
        <w:t xml:space="preserve"> </w:t>
      </w:r>
      <w:r>
        <w:t>the</w:t>
      </w:r>
      <w:r>
        <w:rPr>
          <w:spacing w:val="-4"/>
        </w:rPr>
        <w:t xml:space="preserve"> </w:t>
      </w:r>
      <w:r>
        <w:t>Staff</w:t>
      </w:r>
      <w:r>
        <w:rPr>
          <w:spacing w:val="-3"/>
        </w:rPr>
        <w:t xml:space="preserve"> </w:t>
      </w:r>
      <w:r>
        <w:t>Senate</w:t>
      </w:r>
      <w:r>
        <w:rPr>
          <w:spacing w:val="-1"/>
        </w:rPr>
        <w:t xml:space="preserve"> </w:t>
      </w:r>
      <w:r>
        <w:t>–</w:t>
      </w:r>
      <w:r>
        <w:rPr>
          <w:spacing w:val="-4"/>
        </w:rPr>
        <w:t xml:space="preserve"> </w:t>
      </w:r>
      <w:r>
        <w:t>be</w:t>
      </w:r>
      <w:r>
        <w:rPr>
          <w:spacing w:val="-2"/>
        </w:rPr>
        <w:t xml:space="preserve"> </w:t>
      </w:r>
      <w:r>
        <w:t>aware</w:t>
      </w:r>
      <w:r>
        <w:rPr>
          <w:spacing w:val="-1"/>
        </w:rPr>
        <w:t xml:space="preserve"> </w:t>
      </w:r>
      <w:r>
        <w:t>of</w:t>
      </w:r>
      <w:r>
        <w:rPr>
          <w:spacing w:val="-2"/>
        </w:rPr>
        <w:t xml:space="preserve"> </w:t>
      </w:r>
      <w:r>
        <w:t>the</w:t>
      </w:r>
      <w:r>
        <w:rPr>
          <w:spacing w:val="-4"/>
        </w:rPr>
        <w:t xml:space="preserve"> </w:t>
      </w:r>
      <w:r>
        <w:t>trust</w:t>
      </w:r>
      <w:r>
        <w:rPr>
          <w:spacing w:val="-4"/>
        </w:rPr>
        <w:t xml:space="preserve"> </w:t>
      </w:r>
      <w:r>
        <w:t>we</w:t>
      </w:r>
      <w:r>
        <w:rPr>
          <w:spacing w:val="-4"/>
        </w:rPr>
        <w:t xml:space="preserve"> </w:t>
      </w:r>
      <w:r>
        <w:t>have</w:t>
      </w:r>
      <w:r>
        <w:rPr>
          <w:spacing w:val="-2"/>
        </w:rPr>
        <w:t xml:space="preserve"> </w:t>
      </w:r>
      <w:r>
        <w:t>from</w:t>
      </w:r>
      <w:r>
        <w:rPr>
          <w:spacing w:val="-3"/>
        </w:rPr>
        <w:t xml:space="preserve"> </w:t>
      </w:r>
      <w:r>
        <w:t xml:space="preserve">our </w:t>
      </w:r>
      <w:r>
        <w:rPr>
          <w:spacing w:val="-2"/>
        </w:rPr>
        <w:t>colleagues.</w:t>
      </w:r>
    </w:p>
    <w:p w14:paraId="3FD1D7B5" w14:textId="77777777" w:rsidR="009C147F" w:rsidRDefault="00F8010E" w:rsidP="00F8010E">
      <w:pPr>
        <w:pStyle w:val="ListParagraph"/>
        <w:numPr>
          <w:ilvl w:val="0"/>
          <w:numId w:val="2"/>
        </w:numPr>
        <w:tabs>
          <w:tab w:val="left" w:pos="481"/>
        </w:tabs>
        <w:spacing w:before="1" w:line="276" w:lineRule="auto"/>
        <w:ind w:right="567"/>
      </w:pPr>
      <w:r>
        <w:t>Exercise</w:t>
      </w:r>
      <w:r>
        <w:rPr>
          <w:spacing w:val="-3"/>
        </w:rPr>
        <w:t xml:space="preserve"> </w:t>
      </w:r>
      <w:r>
        <w:t>a</w:t>
      </w:r>
      <w:r>
        <w:rPr>
          <w:spacing w:val="-3"/>
        </w:rPr>
        <w:t xml:space="preserve"> </w:t>
      </w:r>
      <w:r>
        <w:t>high</w:t>
      </w:r>
      <w:r>
        <w:rPr>
          <w:spacing w:val="-4"/>
        </w:rPr>
        <w:t xml:space="preserve"> </w:t>
      </w:r>
      <w:r>
        <w:t>level</w:t>
      </w:r>
      <w:r>
        <w:rPr>
          <w:spacing w:val="-5"/>
        </w:rPr>
        <w:t xml:space="preserve"> </w:t>
      </w:r>
      <w:r>
        <w:t>of</w:t>
      </w:r>
      <w:r>
        <w:rPr>
          <w:spacing w:val="-6"/>
        </w:rPr>
        <w:t xml:space="preserve"> </w:t>
      </w:r>
      <w:r>
        <w:t>integrity</w:t>
      </w:r>
      <w:r>
        <w:rPr>
          <w:spacing w:val="-2"/>
        </w:rPr>
        <w:t xml:space="preserve"> </w:t>
      </w:r>
      <w:r>
        <w:t>and</w:t>
      </w:r>
      <w:r>
        <w:rPr>
          <w:spacing w:val="-4"/>
        </w:rPr>
        <w:t xml:space="preserve"> </w:t>
      </w:r>
      <w:r>
        <w:t>decorum</w:t>
      </w:r>
      <w:r>
        <w:rPr>
          <w:spacing w:val="-3"/>
        </w:rPr>
        <w:t xml:space="preserve"> </w:t>
      </w:r>
      <w:r>
        <w:t>when</w:t>
      </w:r>
      <w:r>
        <w:rPr>
          <w:spacing w:val="-4"/>
        </w:rPr>
        <w:t xml:space="preserve"> </w:t>
      </w:r>
      <w:r>
        <w:t>discussing</w:t>
      </w:r>
      <w:r>
        <w:rPr>
          <w:spacing w:val="-4"/>
        </w:rPr>
        <w:t xml:space="preserve"> </w:t>
      </w:r>
      <w:r>
        <w:t>items</w:t>
      </w:r>
      <w:r>
        <w:rPr>
          <w:spacing w:val="-3"/>
        </w:rPr>
        <w:t xml:space="preserve"> </w:t>
      </w:r>
      <w:r>
        <w:t>from</w:t>
      </w:r>
      <w:r>
        <w:rPr>
          <w:spacing w:val="-4"/>
        </w:rPr>
        <w:t xml:space="preserve"> </w:t>
      </w:r>
      <w:r>
        <w:t>our</w:t>
      </w:r>
      <w:r>
        <w:rPr>
          <w:spacing w:val="-3"/>
        </w:rPr>
        <w:t xml:space="preserve"> </w:t>
      </w:r>
      <w:r>
        <w:t>agenda</w:t>
      </w:r>
      <w:r>
        <w:rPr>
          <w:spacing w:val="-3"/>
        </w:rPr>
        <w:t xml:space="preserve"> </w:t>
      </w:r>
      <w:r>
        <w:t xml:space="preserve">with </w:t>
      </w:r>
      <w:r>
        <w:rPr>
          <w:spacing w:val="-2"/>
        </w:rPr>
        <w:t>colleagues.</w:t>
      </w:r>
    </w:p>
    <w:p w14:paraId="12F88BBE" w14:textId="77777777" w:rsidR="009C147F" w:rsidRDefault="00F8010E" w:rsidP="00F8010E">
      <w:pPr>
        <w:pStyle w:val="ListParagraph"/>
        <w:numPr>
          <w:ilvl w:val="0"/>
          <w:numId w:val="2"/>
        </w:numPr>
        <w:tabs>
          <w:tab w:val="left" w:pos="481"/>
        </w:tabs>
        <w:spacing w:before="1" w:line="276" w:lineRule="auto"/>
        <w:ind w:right="342"/>
      </w:pPr>
      <w:r>
        <w:t>Never</w:t>
      </w:r>
      <w:r>
        <w:rPr>
          <w:spacing w:val="-6"/>
        </w:rPr>
        <w:t xml:space="preserve"> </w:t>
      </w:r>
      <w:r w:rsidR="0095574D">
        <w:t>dispense</w:t>
      </w:r>
      <w:r>
        <w:rPr>
          <w:spacing w:val="-5"/>
        </w:rPr>
        <w:t xml:space="preserve"> </w:t>
      </w:r>
      <w:r>
        <w:t>privileged</w:t>
      </w:r>
      <w:r>
        <w:rPr>
          <w:spacing w:val="-3"/>
        </w:rPr>
        <w:t xml:space="preserve"> </w:t>
      </w:r>
      <w:r>
        <w:t>information</w:t>
      </w:r>
      <w:r>
        <w:rPr>
          <w:spacing w:val="-6"/>
        </w:rPr>
        <w:t xml:space="preserve"> </w:t>
      </w:r>
      <w:r>
        <w:t>to</w:t>
      </w:r>
      <w:r>
        <w:rPr>
          <w:spacing w:val="-3"/>
        </w:rPr>
        <w:t xml:space="preserve"> </w:t>
      </w:r>
      <w:r>
        <w:t>anyone</w:t>
      </w:r>
      <w:r w:rsidR="0095574D">
        <w:t xml:space="preserve"> not applicable to the Senate</w:t>
      </w:r>
      <w:r>
        <w:t>,</w:t>
      </w:r>
      <w:r>
        <w:rPr>
          <w:spacing w:val="-5"/>
        </w:rPr>
        <w:t xml:space="preserve"> </w:t>
      </w:r>
      <w:r>
        <w:t>and</w:t>
      </w:r>
      <w:r>
        <w:rPr>
          <w:spacing w:val="-5"/>
        </w:rPr>
        <w:t xml:space="preserve"> </w:t>
      </w:r>
      <w:r>
        <w:t>never</w:t>
      </w:r>
      <w:r>
        <w:rPr>
          <w:spacing w:val="-6"/>
        </w:rPr>
        <w:t xml:space="preserve"> </w:t>
      </w:r>
      <w:r>
        <w:t>accept favors or benefits under circumstances that may be construed by reasonable persons as</w:t>
      </w:r>
      <w:r w:rsidR="0095574D">
        <w:t xml:space="preserve"> a form of</w:t>
      </w:r>
      <w:r>
        <w:t xml:space="preserve"> </w:t>
      </w:r>
      <w:r>
        <w:rPr>
          <w:spacing w:val="-2"/>
        </w:rPr>
        <w:t>influence.</w:t>
      </w:r>
    </w:p>
    <w:p w14:paraId="349A4C9F" w14:textId="52FCFC9A" w:rsidR="009C147F" w:rsidRDefault="00F8010E" w:rsidP="00F8010E">
      <w:pPr>
        <w:pStyle w:val="ListParagraph"/>
        <w:numPr>
          <w:ilvl w:val="0"/>
          <w:numId w:val="2"/>
        </w:numPr>
        <w:tabs>
          <w:tab w:val="left" w:pos="481"/>
        </w:tabs>
        <w:spacing w:line="276" w:lineRule="auto"/>
        <w:ind w:right="246"/>
      </w:pPr>
      <w:r>
        <w:t>Make no private promises to colleagues, faculty members</w:t>
      </w:r>
      <w:r w:rsidR="00B60C7D">
        <w:t>,</w:t>
      </w:r>
      <w:r>
        <w:t xml:space="preserve"> or administrators on behalf of the Staff</w:t>
      </w:r>
      <w:r>
        <w:rPr>
          <w:spacing w:val="-1"/>
        </w:rPr>
        <w:t xml:space="preserve"> </w:t>
      </w:r>
      <w:r>
        <w:t>Senate.</w:t>
      </w:r>
      <w:r>
        <w:rPr>
          <w:spacing w:val="40"/>
        </w:rPr>
        <w:t xml:space="preserve"> </w:t>
      </w:r>
      <w:r>
        <w:t>You</w:t>
      </w:r>
      <w:r>
        <w:rPr>
          <w:spacing w:val="-4"/>
        </w:rPr>
        <w:t xml:space="preserve"> </w:t>
      </w:r>
      <w:r>
        <w:t>can</w:t>
      </w:r>
      <w:r>
        <w:rPr>
          <w:spacing w:val="-3"/>
        </w:rPr>
        <w:t xml:space="preserve"> </w:t>
      </w:r>
      <w:r>
        <w:t>promise</w:t>
      </w:r>
      <w:r>
        <w:rPr>
          <w:spacing w:val="-3"/>
        </w:rPr>
        <w:t xml:space="preserve"> </w:t>
      </w:r>
      <w:r>
        <w:t>not</w:t>
      </w:r>
      <w:r>
        <w:rPr>
          <w:spacing w:val="-1"/>
        </w:rPr>
        <w:t xml:space="preserve"> </w:t>
      </w:r>
      <w:r>
        <w:t>to</w:t>
      </w:r>
      <w:r>
        <w:rPr>
          <w:spacing w:val="-1"/>
        </w:rPr>
        <w:t xml:space="preserve"> </w:t>
      </w:r>
      <w:r>
        <w:t>give</w:t>
      </w:r>
      <w:r>
        <w:rPr>
          <w:spacing w:val="-3"/>
        </w:rPr>
        <w:t xml:space="preserve"> </w:t>
      </w:r>
      <w:r>
        <w:t>the</w:t>
      </w:r>
      <w:r>
        <w:rPr>
          <w:spacing w:val="-3"/>
        </w:rPr>
        <w:t xml:space="preserve"> </w:t>
      </w:r>
      <w:r>
        <w:t>name</w:t>
      </w:r>
      <w:r>
        <w:rPr>
          <w:spacing w:val="-3"/>
        </w:rPr>
        <w:t xml:space="preserve"> </w:t>
      </w:r>
      <w:r>
        <w:t>of</w:t>
      </w:r>
      <w:r>
        <w:rPr>
          <w:spacing w:val="-2"/>
        </w:rPr>
        <w:t xml:space="preserve"> </w:t>
      </w:r>
      <w:r>
        <w:t>an</w:t>
      </w:r>
      <w:r>
        <w:rPr>
          <w:spacing w:val="-4"/>
        </w:rPr>
        <w:t xml:space="preserve"> </w:t>
      </w:r>
      <w:r>
        <w:t>individual</w:t>
      </w:r>
      <w:r>
        <w:rPr>
          <w:spacing w:val="-1"/>
        </w:rPr>
        <w:t xml:space="preserve"> </w:t>
      </w:r>
      <w:r>
        <w:t>whose</w:t>
      </w:r>
      <w:r>
        <w:rPr>
          <w:spacing w:val="-1"/>
        </w:rPr>
        <w:t xml:space="preserve"> </w:t>
      </w:r>
      <w:r>
        <w:t>concern</w:t>
      </w:r>
      <w:r>
        <w:rPr>
          <w:spacing w:val="-3"/>
        </w:rPr>
        <w:t xml:space="preserve"> </w:t>
      </w:r>
      <w:r>
        <w:t>is</w:t>
      </w:r>
      <w:r>
        <w:rPr>
          <w:spacing w:val="-3"/>
        </w:rPr>
        <w:t xml:space="preserve"> </w:t>
      </w:r>
      <w:r>
        <w:t xml:space="preserve">brought before the Staff Senate, but you cannot promise them the vote of the senate one way or the </w:t>
      </w:r>
      <w:r>
        <w:rPr>
          <w:spacing w:val="-2"/>
        </w:rPr>
        <w:t>other.</w:t>
      </w:r>
    </w:p>
    <w:p w14:paraId="19B95EF2" w14:textId="77777777" w:rsidR="009C147F" w:rsidRDefault="00F8010E" w:rsidP="00F8010E">
      <w:pPr>
        <w:pStyle w:val="ListParagraph"/>
        <w:numPr>
          <w:ilvl w:val="0"/>
          <w:numId w:val="2"/>
        </w:numPr>
        <w:tabs>
          <w:tab w:val="left" w:pos="481"/>
        </w:tabs>
        <w:spacing w:line="264" w:lineRule="exact"/>
        <w:ind w:left="481" w:hanging="361"/>
      </w:pPr>
      <w:r>
        <w:t>Expose</w:t>
      </w:r>
      <w:r>
        <w:rPr>
          <w:spacing w:val="-4"/>
        </w:rPr>
        <w:t xml:space="preserve"> </w:t>
      </w:r>
      <w:r>
        <w:t>breaches</w:t>
      </w:r>
      <w:r>
        <w:rPr>
          <w:spacing w:val="-5"/>
        </w:rPr>
        <w:t xml:space="preserve"> </w:t>
      </w:r>
      <w:r>
        <w:t>of</w:t>
      </w:r>
      <w:r>
        <w:rPr>
          <w:spacing w:val="-3"/>
        </w:rPr>
        <w:t xml:space="preserve"> </w:t>
      </w:r>
      <w:r>
        <w:t>integrity</w:t>
      </w:r>
      <w:r>
        <w:rPr>
          <w:spacing w:val="-2"/>
        </w:rPr>
        <w:t xml:space="preserve"> </w:t>
      </w:r>
      <w:r>
        <w:t>and</w:t>
      </w:r>
      <w:r>
        <w:rPr>
          <w:spacing w:val="-4"/>
        </w:rPr>
        <w:t xml:space="preserve"> </w:t>
      </w:r>
      <w:r>
        <w:t>confidence</w:t>
      </w:r>
      <w:r>
        <w:rPr>
          <w:spacing w:val="-5"/>
        </w:rPr>
        <w:t xml:space="preserve"> </w:t>
      </w:r>
      <w:r>
        <w:t>wherever</w:t>
      </w:r>
      <w:r>
        <w:rPr>
          <w:spacing w:val="-5"/>
        </w:rPr>
        <w:t xml:space="preserve"> </w:t>
      </w:r>
      <w:r>
        <w:t>and</w:t>
      </w:r>
      <w:r>
        <w:rPr>
          <w:spacing w:val="-4"/>
        </w:rPr>
        <w:t xml:space="preserve"> </w:t>
      </w:r>
      <w:r>
        <w:t>whenever</w:t>
      </w:r>
      <w:r>
        <w:rPr>
          <w:spacing w:val="-5"/>
        </w:rPr>
        <w:t xml:space="preserve"> </w:t>
      </w:r>
      <w:r>
        <w:rPr>
          <w:spacing w:val="-2"/>
        </w:rPr>
        <w:t>discovered.</w:t>
      </w:r>
    </w:p>
    <w:p w14:paraId="75695621" w14:textId="77777777" w:rsidR="009C147F" w:rsidRDefault="00F8010E" w:rsidP="00F8010E">
      <w:pPr>
        <w:pStyle w:val="BodyText"/>
        <w:spacing w:before="41"/>
        <w:ind w:firstLine="0"/>
      </w:pPr>
      <w:r>
        <w:t>Immediately</w:t>
      </w:r>
      <w:r>
        <w:rPr>
          <w:spacing w:val="-8"/>
        </w:rPr>
        <w:t xml:space="preserve"> </w:t>
      </w:r>
      <w:r>
        <w:t>bring</w:t>
      </w:r>
      <w:r>
        <w:rPr>
          <w:spacing w:val="-4"/>
        </w:rPr>
        <w:t xml:space="preserve"> </w:t>
      </w:r>
      <w:r>
        <w:t>any</w:t>
      </w:r>
      <w:r>
        <w:rPr>
          <w:spacing w:val="-6"/>
        </w:rPr>
        <w:t xml:space="preserve"> </w:t>
      </w:r>
      <w:r>
        <w:t>issues</w:t>
      </w:r>
      <w:r>
        <w:rPr>
          <w:spacing w:val="-5"/>
        </w:rPr>
        <w:t xml:space="preserve"> </w:t>
      </w:r>
      <w:r>
        <w:t>to</w:t>
      </w:r>
      <w:r>
        <w:rPr>
          <w:spacing w:val="-5"/>
        </w:rPr>
        <w:t xml:space="preserve"> </w:t>
      </w:r>
      <w:r>
        <w:t>the</w:t>
      </w:r>
      <w:r>
        <w:rPr>
          <w:spacing w:val="-6"/>
        </w:rPr>
        <w:t xml:space="preserve"> </w:t>
      </w:r>
      <w:r>
        <w:t>attention</w:t>
      </w:r>
      <w:r>
        <w:rPr>
          <w:spacing w:val="-5"/>
        </w:rPr>
        <w:t xml:space="preserve"> </w:t>
      </w:r>
      <w:r>
        <w:t>of</w:t>
      </w:r>
      <w:r>
        <w:rPr>
          <w:spacing w:val="-5"/>
        </w:rPr>
        <w:t xml:space="preserve"> </w:t>
      </w:r>
      <w:r>
        <w:t>the</w:t>
      </w:r>
      <w:r>
        <w:rPr>
          <w:spacing w:val="-6"/>
        </w:rPr>
        <w:t xml:space="preserve"> </w:t>
      </w:r>
      <w:r>
        <w:t>Executive</w:t>
      </w:r>
      <w:r>
        <w:rPr>
          <w:spacing w:val="-5"/>
        </w:rPr>
        <w:t xml:space="preserve"> </w:t>
      </w:r>
      <w:r>
        <w:t>Committee</w:t>
      </w:r>
      <w:r>
        <w:rPr>
          <w:spacing w:val="-5"/>
        </w:rPr>
        <w:t xml:space="preserve"> </w:t>
      </w:r>
      <w:r>
        <w:t>of</w:t>
      </w:r>
      <w:r>
        <w:rPr>
          <w:spacing w:val="-4"/>
        </w:rPr>
        <w:t xml:space="preserve"> </w:t>
      </w:r>
      <w:r>
        <w:t>the</w:t>
      </w:r>
      <w:r>
        <w:rPr>
          <w:spacing w:val="-6"/>
        </w:rPr>
        <w:t xml:space="preserve"> </w:t>
      </w:r>
      <w:r>
        <w:t>Staff</w:t>
      </w:r>
      <w:r>
        <w:rPr>
          <w:spacing w:val="-3"/>
        </w:rPr>
        <w:t xml:space="preserve"> </w:t>
      </w:r>
      <w:r>
        <w:rPr>
          <w:spacing w:val="-2"/>
        </w:rPr>
        <w:t>Senate.</w:t>
      </w:r>
    </w:p>
    <w:p w14:paraId="04C4F024" w14:textId="3F059AB0" w:rsidR="009C147F" w:rsidRDefault="00F8010E" w:rsidP="00F8010E">
      <w:pPr>
        <w:pStyle w:val="ListParagraph"/>
        <w:numPr>
          <w:ilvl w:val="0"/>
          <w:numId w:val="2"/>
        </w:numPr>
        <w:tabs>
          <w:tab w:val="left" w:pos="481"/>
        </w:tabs>
        <w:spacing w:before="41" w:line="276" w:lineRule="auto"/>
        <w:ind w:right="519" w:hanging="360"/>
      </w:pPr>
      <w:r>
        <w:t>Work</w:t>
      </w:r>
      <w:r>
        <w:rPr>
          <w:spacing w:val="-4"/>
        </w:rPr>
        <w:t xml:space="preserve"> </w:t>
      </w:r>
      <w:r>
        <w:t>with</w:t>
      </w:r>
      <w:r>
        <w:rPr>
          <w:spacing w:val="-5"/>
        </w:rPr>
        <w:t xml:space="preserve"> </w:t>
      </w:r>
      <w:r>
        <w:t>fellow</w:t>
      </w:r>
      <w:r>
        <w:rPr>
          <w:spacing w:val="-4"/>
        </w:rPr>
        <w:t xml:space="preserve"> </w:t>
      </w:r>
      <w:r>
        <w:t>members</w:t>
      </w:r>
      <w:r>
        <w:rPr>
          <w:spacing w:val="-4"/>
        </w:rPr>
        <w:t xml:space="preserve"> </w:t>
      </w:r>
      <w:r>
        <w:t>in</w:t>
      </w:r>
      <w:r>
        <w:rPr>
          <w:spacing w:val="-3"/>
        </w:rPr>
        <w:t xml:space="preserve"> </w:t>
      </w:r>
      <w:r>
        <w:t>a</w:t>
      </w:r>
      <w:r>
        <w:rPr>
          <w:spacing w:val="-2"/>
        </w:rPr>
        <w:t xml:space="preserve"> </w:t>
      </w:r>
      <w:r>
        <w:t>spirit</w:t>
      </w:r>
      <w:r>
        <w:rPr>
          <w:spacing w:val="-4"/>
        </w:rPr>
        <w:t xml:space="preserve"> </w:t>
      </w:r>
      <w:r>
        <w:t>of</w:t>
      </w:r>
      <w:r>
        <w:rPr>
          <w:spacing w:val="-2"/>
        </w:rPr>
        <w:t xml:space="preserve"> </w:t>
      </w:r>
      <w:r>
        <w:t>harmony</w:t>
      </w:r>
      <w:r>
        <w:rPr>
          <w:spacing w:val="-1"/>
        </w:rPr>
        <w:t xml:space="preserve"> </w:t>
      </w:r>
      <w:r>
        <w:t>and</w:t>
      </w:r>
      <w:r>
        <w:rPr>
          <w:spacing w:val="-5"/>
        </w:rPr>
        <w:t xml:space="preserve"> </w:t>
      </w:r>
      <w:r>
        <w:t>cooperation</w:t>
      </w:r>
      <w:r>
        <w:rPr>
          <w:spacing w:val="-3"/>
        </w:rPr>
        <w:t xml:space="preserve"> </w:t>
      </w:r>
      <w:r w:rsidR="00DE5502">
        <w:t>despite</w:t>
      </w:r>
      <w:r w:rsidR="0095574D">
        <w:t xml:space="preserve"> any</w:t>
      </w:r>
      <w:r>
        <w:rPr>
          <w:spacing w:val="-2"/>
        </w:rPr>
        <w:t xml:space="preserve"> </w:t>
      </w:r>
      <w:r>
        <w:t>differences</w:t>
      </w:r>
      <w:r>
        <w:rPr>
          <w:spacing w:val="-4"/>
        </w:rPr>
        <w:t xml:space="preserve"> </w:t>
      </w:r>
      <w:r>
        <w:t>of opinion that may arise.</w:t>
      </w:r>
    </w:p>
    <w:p w14:paraId="561DE769" w14:textId="77777777" w:rsidR="00F8010E" w:rsidRDefault="00F8010E" w:rsidP="00F8010E">
      <w:pPr>
        <w:pStyle w:val="ListParagraph"/>
        <w:numPr>
          <w:ilvl w:val="0"/>
          <w:numId w:val="2"/>
        </w:numPr>
        <w:tabs>
          <w:tab w:val="left" w:pos="481"/>
        </w:tabs>
        <w:spacing w:before="41" w:line="276" w:lineRule="auto"/>
        <w:ind w:right="519" w:hanging="360"/>
      </w:pPr>
      <w:r>
        <w:t>Act carefully and deliberately, trying to foresee the probable consequences of each proposed course of action taken by the Senate.</w:t>
      </w:r>
    </w:p>
    <w:p w14:paraId="1AFFD094" w14:textId="77777777" w:rsidR="00D37DB8" w:rsidRPr="00EB448D" w:rsidRDefault="00D37DB8" w:rsidP="747F5141">
      <w:pPr>
        <w:pStyle w:val="ListParagraph"/>
        <w:numPr>
          <w:ilvl w:val="0"/>
          <w:numId w:val="2"/>
        </w:numPr>
        <w:tabs>
          <w:tab w:val="left" w:pos="481"/>
        </w:tabs>
        <w:spacing w:before="41" w:line="276" w:lineRule="auto"/>
        <w:ind w:right="519" w:hanging="360"/>
        <w:rPr>
          <w:rFonts w:asciiTheme="minorHAnsi" w:hAnsiTheme="minorHAnsi" w:cstheme="minorBidi"/>
        </w:rPr>
      </w:pPr>
      <w:r w:rsidRPr="747F5141">
        <w:rPr>
          <w:rFonts w:asciiTheme="minorHAnsi" w:hAnsiTheme="minorHAnsi" w:cstheme="minorBidi"/>
          <w:color w:val="202124"/>
          <w:shd w:val="clear" w:color="auto" w:fill="FFFFFF"/>
        </w:rPr>
        <w:t xml:space="preserve">Senators shall avoid engaging in conflicts of interest whereby personal, financial, or other considerations have the potential to influence or compromise their judgment and objectivity, or </w:t>
      </w:r>
      <w:r w:rsidR="00B2692A" w:rsidRPr="747F5141">
        <w:rPr>
          <w:rFonts w:asciiTheme="minorHAnsi" w:hAnsiTheme="minorHAnsi" w:cstheme="minorBidi"/>
          <w:color w:val="202124"/>
          <w:shd w:val="clear" w:color="auto" w:fill="FFFFFF"/>
        </w:rPr>
        <w:t>those where the appearance of such considerations can affect the integrity of any decisions</w:t>
      </w:r>
      <w:r w:rsidRPr="747F5141">
        <w:rPr>
          <w:rFonts w:asciiTheme="minorHAnsi" w:hAnsiTheme="minorHAnsi" w:cstheme="minorBidi"/>
          <w:color w:val="202124"/>
          <w:shd w:val="clear" w:color="auto" w:fill="FFFFFF"/>
        </w:rPr>
        <w:t>.</w:t>
      </w:r>
    </w:p>
    <w:p w14:paraId="1A879E89" w14:textId="593406C0" w:rsidR="00EB448D" w:rsidRPr="00F86BF2" w:rsidRDefault="00EB448D" w:rsidP="747F5141">
      <w:pPr>
        <w:pStyle w:val="ListParagraph"/>
        <w:numPr>
          <w:ilvl w:val="0"/>
          <w:numId w:val="2"/>
        </w:numPr>
        <w:tabs>
          <w:tab w:val="left" w:pos="481"/>
        </w:tabs>
        <w:spacing w:before="41" w:line="276" w:lineRule="auto"/>
        <w:ind w:right="519" w:hanging="360"/>
        <w:rPr>
          <w:rFonts w:asciiTheme="minorHAnsi" w:hAnsiTheme="minorHAnsi" w:cstheme="minorBidi"/>
        </w:rPr>
      </w:pPr>
      <w:r w:rsidRPr="00EB448D">
        <w:rPr>
          <w:rFonts w:asciiTheme="minorHAnsi" w:hAnsiTheme="minorHAnsi" w:cstheme="minorBidi"/>
          <w:color w:val="202124"/>
          <w:shd w:val="clear" w:color="auto" w:fill="FFFFFF"/>
        </w:rPr>
        <w:t xml:space="preserve">All UNL Staff Senators will adhere to the NU System’s </w:t>
      </w:r>
      <w:hyperlink r:id="rId10" w:tgtFrame="_blank" w:tooltip="https://uofnelincoln.sharepoint.com/:b:/s/unl-staffsenate/edubrjzebk5mugk1-j63azkbnvfr-ffkdcoh57gpt39tsa?e=gighfc" w:history="1">
        <w:r w:rsidRPr="00EB448D">
          <w:rPr>
            <w:rStyle w:val="Hyperlink"/>
            <w:rFonts w:asciiTheme="minorHAnsi" w:hAnsiTheme="minorHAnsi" w:cstheme="minorBidi"/>
            <w:shd w:val="clear" w:color="auto" w:fill="FFFFFF"/>
          </w:rPr>
          <w:t xml:space="preserve"> Rules of Engagement for the State Relations in 2023 Legislative Session</w:t>
        </w:r>
      </w:hyperlink>
      <w:r w:rsidRPr="00EB448D">
        <w:rPr>
          <w:rFonts w:asciiTheme="minorHAnsi" w:hAnsiTheme="minorHAnsi" w:cstheme="minorBidi"/>
          <w:color w:val="202124"/>
          <w:shd w:val="clear" w:color="auto" w:fill="FFFFFF"/>
        </w:rPr>
        <w:t xml:space="preserve"> and </w:t>
      </w:r>
      <w:hyperlink r:id="rId11" w:tgtFrame="_blank" w:tooltip="https://nebraska.edu/-/media/unca/docs/offices-and-policies/policies/executive-memorandum/the-university-of-nebraska-administrative-structure.pdf" w:history="1">
        <w:r w:rsidRPr="00EB448D">
          <w:rPr>
            <w:rStyle w:val="Hyperlink"/>
            <w:rFonts w:asciiTheme="minorHAnsi" w:hAnsiTheme="minorHAnsi" w:cstheme="minorBidi"/>
            <w:shd w:val="clear" w:color="auto" w:fill="FFFFFF"/>
          </w:rPr>
          <w:t>The University of Nebraska System Executive Memorandum No. 2</w:t>
        </w:r>
      </w:hyperlink>
      <w:r w:rsidRPr="00EB448D">
        <w:rPr>
          <w:rFonts w:asciiTheme="minorHAnsi" w:hAnsiTheme="minorHAnsi" w:cstheme="minorBidi"/>
          <w:color w:val="202124"/>
          <w:shd w:val="clear" w:color="auto" w:fill="FFFFFF"/>
        </w:rPr>
        <w:t xml:space="preserve"> for the 2023 Legislative Session and until the NU System provides an updated set of Rules of Engagement regarding any state relations or interactions by Staff Senate members.</w:t>
      </w:r>
    </w:p>
    <w:p w14:paraId="711600E5" w14:textId="77777777" w:rsidR="00F86BF2" w:rsidRPr="00F86BF2" w:rsidRDefault="00F86BF2" w:rsidP="00F86BF2">
      <w:pPr>
        <w:tabs>
          <w:tab w:val="left" w:pos="481"/>
        </w:tabs>
        <w:spacing w:before="41" w:line="276" w:lineRule="auto"/>
        <w:ind w:right="519"/>
        <w:rPr>
          <w:rFonts w:asciiTheme="minorHAnsi" w:hAnsiTheme="minorHAnsi" w:cstheme="minorBidi"/>
        </w:rPr>
      </w:pPr>
    </w:p>
    <w:p w14:paraId="672A6659" w14:textId="77777777" w:rsidR="009C147F" w:rsidRDefault="009C147F" w:rsidP="00F8010E">
      <w:pPr>
        <w:pStyle w:val="BodyText"/>
        <w:spacing w:before="9"/>
        <w:ind w:left="0" w:firstLine="0"/>
        <w:rPr>
          <w:sz w:val="16"/>
        </w:rPr>
      </w:pPr>
    </w:p>
    <w:p w14:paraId="4EFDDC6A" w14:textId="77777777" w:rsidR="009C147F" w:rsidRDefault="00F8010E" w:rsidP="00F8010E">
      <w:pPr>
        <w:pStyle w:val="Heading1"/>
        <w:jc w:val="left"/>
        <w:rPr>
          <w:u w:val="none"/>
        </w:rPr>
      </w:pPr>
      <w:r>
        <w:lastRenderedPageBreak/>
        <w:t>Standards</w:t>
      </w:r>
      <w:r>
        <w:rPr>
          <w:spacing w:val="-5"/>
        </w:rPr>
        <w:t xml:space="preserve"> </w:t>
      </w:r>
      <w:r>
        <w:t>of</w:t>
      </w:r>
      <w:r>
        <w:rPr>
          <w:spacing w:val="-5"/>
        </w:rPr>
        <w:t xml:space="preserve"> </w:t>
      </w:r>
      <w:r>
        <w:rPr>
          <w:spacing w:val="-2"/>
        </w:rPr>
        <w:t>Conduct</w:t>
      </w:r>
    </w:p>
    <w:p w14:paraId="0A37501D" w14:textId="77777777" w:rsidR="009C147F" w:rsidRDefault="009C147F" w:rsidP="00F8010E">
      <w:pPr>
        <w:pStyle w:val="BodyText"/>
        <w:spacing w:before="9"/>
        <w:ind w:left="0" w:firstLine="0"/>
        <w:rPr>
          <w:sz w:val="15"/>
        </w:rPr>
      </w:pPr>
    </w:p>
    <w:p w14:paraId="0346BEBF" w14:textId="7556394A" w:rsidR="009C147F" w:rsidRDefault="00F8010E" w:rsidP="00F8010E">
      <w:pPr>
        <w:pStyle w:val="ListParagraph"/>
        <w:numPr>
          <w:ilvl w:val="0"/>
          <w:numId w:val="1"/>
        </w:numPr>
        <w:tabs>
          <w:tab w:val="left" w:pos="481"/>
        </w:tabs>
        <w:spacing w:before="56"/>
      </w:pPr>
      <w:r>
        <w:t>Do</w:t>
      </w:r>
      <w:r>
        <w:rPr>
          <w:spacing w:val="-5"/>
        </w:rPr>
        <w:t xml:space="preserve"> </w:t>
      </w:r>
      <w:r>
        <w:t>not</w:t>
      </w:r>
      <w:r>
        <w:rPr>
          <w:spacing w:val="-5"/>
        </w:rPr>
        <w:t xml:space="preserve"> </w:t>
      </w:r>
      <w:r>
        <w:t>use</w:t>
      </w:r>
      <w:r>
        <w:rPr>
          <w:spacing w:val="-5"/>
        </w:rPr>
        <w:t xml:space="preserve"> </w:t>
      </w:r>
      <w:r>
        <w:t>your</w:t>
      </w:r>
      <w:r>
        <w:rPr>
          <w:spacing w:val="-5"/>
        </w:rPr>
        <w:t xml:space="preserve"> </w:t>
      </w:r>
      <w:r>
        <w:t>position</w:t>
      </w:r>
      <w:r>
        <w:rPr>
          <w:spacing w:val="-4"/>
        </w:rPr>
        <w:t xml:space="preserve"> </w:t>
      </w:r>
      <w:r>
        <w:t>to</w:t>
      </w:r>
      <w:r w:rsidR="0095574D">
        <w:t xml:space="preserve"> try</w:t>
      </w:r>
      <w:r>
        <w:rPr>
          <w:spacing w:val="-4"/>
        </w:rPr>
        <w:t xml:space="preserve"> </w:t>
      </w:r>
      <w:r w:rsidR="00B60C7D">
        <w:rPr>
          <w:spacing w:val="-4"/>
        </w:rPr>
        <w:t xml:space="preserve">to </w:t>
      </w:r>
      <w:r>
        <w:t>influence</w:t>
      </w:r>
      <w:r w:rsidR="0095574D">
        <w:t xml:space="preserve"> anyone</w:t>
      </w:r>
      <w:r>
        <w:rPr>
          <w:spacing w:val="-5"/>
        </w:rPr>
        <w:t xml:space="preserve"> </w:t>
      </w:r>
      <w:r>
        <w:t>or</w:t>
      </w:r>
      <w:r>
        <w:rPr>
          <w:spacing w:val="-3"/>
        </w:rPr>
        <w:t xml:space="preserve"> </w:t>
      </w:r>
      <w:r>
        <w:t>to gain</w:t>
      </w:r>
      <w:r>
        <w:rPr>
          <w:spacing w:val="-4"/>
        </w:rPr>
        <w:t xml:space="preserve"> </w:t>
      </w:r>
      <w:r>
        <w:t>special</w:t>
      </w:r>
      <w:r>
        <w:rPr>
          <w:spacing w:val="-5"/>
        </w:rPr>
        <w:t xml:space="preserve"> </w:t>
      </w:r>
      <w:r>
        <w:rPr>
          <w:spacing w:val="-2"/>
        </w:rPr>
        <w:t>favors.</w:t>
      </w:r>
    </w:p>
    <w:p w14:paraId="2C777236" w14:textId="77777777" w:rsidR="009C147F" w:rsidRDefault="00F8010E" w:rsidP="00F8010E">
      <w:pPr>
        <w:pStyle w:val="ListParagraph"/>
        <w:numPr>
          <w:ilvl w:val="0"/>
          <w:numId w:val="1"/>
        </w:numPr>
        <w:tabs>
          <w:tab w:val="left" w:pos="481"/>
        </w:tabs>
        <w:spacing w:before="41"/>
      </w:pPr>
      <w:r>
        <w:t>Do</w:t>
      </w:r>
      <w:r>
        <w:rPr>
          <w:spacing w:val="-8"/>
        </w:rPr>
        <w:t xml:space="preserve"> </w:t>
      </w:r>
      <w:r>
        <w:t>not</w:t>
      </w:r>
      <w:r>
        <w:rPr>
          <w:spacing w:val="-6"/>
        </w:rPr>
        <w:t xml:space="preserve"> </w:t>
      </w:r>
      <w:r>
        <w:t>give</w:t>
      </w:r>
      <w:r>
        <w:rPr>
          <w:spacing w:val="-6"/>
        </w:rPr>
        <w:t xml:space="preserve"> </w:t>
      </w:r>
      <w:r>
        <w:t>preferential</w:t>
      </w:r>
      <w:r>
        <w:rPr>
          <w:spacing w:val="-4"/>
        </w:rPr>
        <w:t xml:space="preserve"> </w:t>
      </w:r>
      <w:r>
        <w:t>treatment</w:t>
      </w:r>
      <w:r>
        <w:rPr>
          <w:spacing w:val="-3"/>
        </w:rPr>
        <w:t xml:space="preserve"> </w:t>
      </w:r>
      <w:r>
        <w:t>or</w:t>
      </w:r>
      <w:r>
        <w:rPr>
          <w:spacing w:val="-4"/>
        </w:rPr>
        <w:t xml:space="preserve"> </w:t>
      </w:r>
      <w:r>
        <w:t>provide</w:t>
      </w:r>
      <w:r>
        <w:rPr>
          <w:spacing w:val="-4"/>
        </w:rPr>
        <w:t xml:space="preserve"> </w:t>
      </w:r>
      <w:r>
        <w:t>inside</w:t>
      </w:r>
      <w:r>
        <w:rPr>
          <w:spacing w:val="-6"/>
        </w:rPr>
        <w:t xml:space="preserve"> </w:t>
      </w:r>
      <w:r>
        <w:t>information</w:t>
      </w:r>
      <w:r>
        <w:rPr>
          <w:spacing w:val="-4"/>
        </w:rPr>
        <w:t xml:space="preserve"> </w:t>
      </w:r>
      <w:r>
        <w:t>to</w:t>
      </w:r>
      <w:r>
        <w:rPr>
          <w:spacing w:val="-5"/>
        </w:rPr>
        <w:t xml:space="preserve"> </w:t>
      </w:r>
      <w:r>
        <w:t>any</w:t>
      </w:r>
      <w:r>
        <w:rPr>
          <w:spacing w:val="-6"/>
        </w:rPr>
        <w:t xml:space="preserve"> </w:t>
      </w:r>
      <w:r>
        <w:t>member</w:t>
      </w:r>
      <w:r>
        <w:rPr>
          <w:spacing w:val="-6"/>
        </w:rPr>
        <w:t xml:space="preserve"> </w:t>
      </w:r>
      <w:r>
        <w:t>of</w:t>
      </w:r>
      <w:r>
        <w:rPr>
          <w:spacing w:val="-5"/>
        </w:rPr>
        <w:t xml:space="preserve"> </w:t>
      </w:r>
      <w:r>
        <w:t>the</w:t>
      </w:r>
      <w:r>
        <w:rPr>
          <w:spacing w:val="-5"/>
        </w:rPr>
        <w:t xml:space="preserve"> </w:t>
      </w:r>
      <w:r>
        <w:rPr>
          <w:spacing w:val="-2"/>
        </w:rPr>
        <w:t>staff,</w:t>
      </w:r>
    </w:p>
    <w:p w14:paraId="43374317" w14:textId="77777777" w:rsidR="009C147F" w:rsidRDefault="00F8010E" w:rsidP="00F8010E">
      <w:pPr>
        <w:pStyle w:val="BodyText"/>
        <w:spacing w:before="41"/>
        <w:ind w:firstLine="0"/>
      </w:pPr>
      <w:r>
        <w:t>Faculty</w:t>
      </w:r>
      <w:r>
        <w:rPr>
          <w:spacing w:val="-6"/>
        </w:rPr>
        <w:t xml:space="preserve"> </w:t>
      </w:r>
      <w:r>
        <w:t>or</w:t>
      </w:r>
      <w:r>
        <w:rPr>
          <w:spacing w:val="-4"/>
        </w:rPr>
        <w:t xml:space="preserve"> </w:t>
      </w:r>
      <w:r>
        <w:rPr>
          <w:spacing w:val="-2"/>
        </w:rPr>
        <w:t>administrators.</w:t>
      </w:r>
    </w:p>
    <w:p w14:paraId="5A82DD8E" w14:textId="77777777" w:rsidR="009C147F" w:rsidRDefault="00F8010E" w:rsidP="00F8010E">
      <w:pPr>
        <w:pStyle w:val="ListParagraph"/>
        <w:numPr>
          <w:ilvl w:val="0"/>
          <w:numId w:val="1"/>
        </w:numPr>
        <w:tabs>
          <w:tab w:val="left" w:pos="481"/>
        </w:tabs>
        <w:spacing w:before="41" w:line="273" w:lineRule="auto"/>
        <w:ind w:right="435"/>
      </w:pPr>
      <w:r>
        <w:t>Do</w:t>
      </w:r>
      <w:r>
        <w:rPr>
          <w:spacing w:val="-3"/>
        </w:rPr>
        <w:t xml:space="preserve"> </w:t>
      </w:r>
      <w:r>
        <w:t>not</w:t>
      </w:r>
      <w:r>
        <w:rPr>
          <w:spacing w:val="-4"/>
        </w:rPr>
        <w:t xml:space="preserve"> </w:t>
      </w:r>
      <w:r>
        <w:t>make</w:t>
      </w:r>
      <w:r>
        <w:rPr>
          <w:spacing w:val="-4"/>
        </w:rPr>
        <w:t xml:space="preserve"> </w:t>
      </w:r>
      <w:r>
        <w:t>a</w:t>
      </w:r>
      <w:r>
        <w:rPr>
          <w:spacing w:val="-1"/>
        </w:rPr>
        <w:t xml:space="preserve"> </w:t>
      </w:r>
      <w:r>
        <w:t>commitment</w:t>
      </w:r>
      <w:r>
        <w:rPr>
          <w:spacing w:val="-1"/>
        </w:rPr>
        <w:t xml:space="preserve"> </w:t>
      </w:r>
      <w:r>
        <w:t>or</w:t>
      </w:r>
      <w:r>
        <w:rPr>
          <w:spacing w:val="-4"/>
        </w:rPr>
        <w:t xml:space="preserve"> </w:t>
      </w:r>
      <w:r>
        <w:t>decision</w:t>
      </w:r>
      <w:r>
        <w:rPr>
          <w:spacing w:val="-3"/>
        </w:rPr>
        <w:t xml:space="preserve"> </w:t>
      </w:r>
      <w:r>
        <w:t>on</w:t>
      </w:r>
      <w:r>
        <w:rPr>
          <w:spacing w:val="-2"/>
        </w:rPr>
        <w:t xml:space="preserve"> </w:t>
      </w:r>
      <w:r>
        <w:t>behalf</w:t>
      </w:r>
      <w:r>
        <w:rPr>
          <w:spacing w:val="-2"/>
        </w:rPr>
        <w:t xml:space="preserve"> </w:t>
      </w:r>
      <w:r>
        <w:t>of</w:t>
      </w:r>
      <w:r>
        <w:rPr>
          <w:spacing w:val="-2"/>
        </w:rPr>
        <w:t xml:space="preserve"> </w:t>
      </w:r>
      <w:r>
        <w:t>the</w:t>
      </w:r>
      <w:r>
        <w:rPr>
          <w:spacing w:val="-4"/>
        </w:rPr>
        <w:t xml:space="preserve"> </w:t>
      </w:r>
      <w:r>
        <w:t>Staff</w:t>
      </w:r>
      <w:r>
        <w:rPr>
          <w:spacing w:val="-3"/>
        </w:rPr>
        <w:t xml:space="preserve"> </w:t>
      </w:r>
      <w:r>
        <w:t>Senate</w:t>
      </w:r>
      <w:r>
        <w:rPr>
          <w:spacing w:val="-4"/>
        </w:rPr>
        <w:t xml:space="preserve"> </w:t>
      </w:r>
      <w:r>
        <w:t>without</w:t>
      </w:r>
      <w:r>
        <w:rPr>
          <w:spacing w:val="-1"/>
        </w:rPr>
        <w:t xml:space="preserve"> </w:t>
      </w:r>
      <w:r>
        <w:t>consulting</w:t>
      </w:r>
      <w:r>
        <w:rPr>
          <w:spacing w:val="-4"/>
        </w:rPr>
        <w:t xml:space="preserve"> </w:t>
      </w:r>
      <w:r>
        <w:t>the Executive Committee or having first received the full support of the Staff Senate.</w:t>
      </w:r>
    </w:p>
    <w:p w14:paraId="6CD020F5" w14:textId="77777777" w:rsidR="009C147F" w:rsidRDefault="00F8010E" w:rsidP="00F8010E">
      <w:pPr>
        <w:pStyle w:val="ListParagraph"/>
        <w:numPr>
          <w:ilvl w:val="0"/>
          <w:numId w:val="1"/>
        </w:numPr>
        <w:tabs>
          <w:tab w:val="left" w:pos="481"/>
        </w:tabs>
        <w:spacing w:before="5" w:line="276" w:lineRule="auto"/>
        <w:ind w:right="301"/>
      </w:pPr>
      <w:r>
        <w:t>No member of the Staff Senate, in the presence of staff, colleagues, or administrators, shall criticize</w:t>
      </w:r>
      <w:r>
        <w:rPr>
          <w:spacing w:val="-1"/>
        </w:rPr>
        <w:t xml:space="preserve"> </w:t>
      </w:r>
      <w:r>
        <w:t>any</w:t>
      </w:r>
      <w:r>
        <w:rPr>
          <w:spacing w:val="-1"/>
        </w:rPr>
        <w:t xml:space="preserve"> </w:t>
      </w:r>
      <w:r>
        <w:t>other</w:t>
      </w:r>
      <w:r>
        <w:rPr>
          <w:spacing w:val="-4"/>
        </w:rPr>
        <w:t xml:space="preserve"> </w:t>
      </w:r>
      <w:r>
        <w:t>member</w:t>
      </w:r>
      <w:r>
        <w:rPr>
          <w:spacing w:val="-4"/>
        </w:rPr>
        <w:t xml:space="preserve"> </w:t>
      </w:r>
      <w:r>
        <w:t>of</w:t>
      </w:r>
      <w:r>
        <w:rPr>
          <w:spacing w:val="-5"/>
        </w:rPr>
        <w:t xml:space="preserve"> </w:t>
      </w:r>
      <w:r>
        <w:t>the</w:t>
      </w:r>
      <w:r>
        <w:rPr>
          <w:spacing w:val="-1"/>
        </w:rPr>
        <w:t xml:space="preserve"> </w:t>
      </w:r>
      <w:r>
        <w:t>Staff</w:t>
      </w:r>
      <w:r>
        <w:rPr>
          <w:spacing w:val="-1"/>
        </w:rPr>
        <w:t xml:space="preserve"> </w:t>
      </w:r>
      <w:r>
        <w:t>Senate for</w:t>
      </w:r>
      <w:r>
        <w:rPr>
          <w:spacing w:val="-2"/>
        </w:rPr>
        <w:t xml:space="preserve"> </w:t>
      </w:r>
      <w:r>
        <w:t>actions</w:t>
      </w:r>
      <w:r>
        <w:rPr>
          <w:spacing w:val="-4"/>
        </w:rPr>
        <w:t xml:space="preserve"> </w:t>
      </w:r>
      <w:r>
        <w:t>carried</w:t>
      </w:r>
      <w:r>
        <w:rPr>
          <w:spacing w:val="-5"/>
        </w:rPr>
        <w:t xml:space="preserve"> </w:t>
      </w:r>
      <w:r>
        <w:t>out</w:t>
      </w:r>
      <w:r>
        <w:rPr>
          <w:spacing w:val="-2"/>
        </w:rPr>
        <w:t xml:space="preserve"> </w:t>
      </w:r>
      <w:r>
        <w:t>in</w:t>
      </w:r>
      <w:r>
        <w:rPr>
          <w:spacing w:val="-5"/>
        </w:rPr>
        <w:t xml:space="preserve"> </w:t>
      </w:r>
      <w:r>
        <w:t>the</w:t>
      </w:r>
      <w:r>
        <w:rPr>
          <w:spacing w:val="-4"/>
        </w:rPr>
        <w:t xml:space="preserve"> </w:t>
      </w:r>
      <w:r>
        <w:t>execution</w:t>
      </w:r>
      <w:r>
        <w:rPr>
          <w:spacing w:val="-5"/>
        </w:rPr>
        <w:t xml:space="preserve"> </w:t>
      </w:r>
      <w:r>
        <w:t>of</w:t>
      </w:r>
      <w:r>
        <w:rPr>
          <w:spacing w:val="-2"/>
        </w:rPr>
        <w:t xml:space="preserve"> </w:t>
      </w:r>
      <w:r>
        <w:t>their senatorial duties.</w:t>
      </w:r>
    </w:p>
    <w:p w14:paraId="2CDEF39D" w14:textId="5D9F4E0A" w:rsidR="009C147F" w:rsidRDefault="00F8010E" w:rsidP="00F8010E">
      <w:pPr>
        <w:pStyle w:val="ListParagraph"/>
        <w:numPr>
          <w:ilvl w:val="0"/>
          <w:numId w:val="1"/>
        </w:numPr>
        <w:tabs>
          <w:tab w:val="left" w:pos="481"/>
        </w:tabs>
        <w:spacing w:before="2" w:line="237" w:lineRule="auto"/>
        <w:ind w:right="147"/>
      </w:pPr>
      <w:r>
        <w:t>No</w:t>
      </w:r>
      <w:r>
        <w:rPr>
          <w:spacing w:val="-2"/>
        </w:rPr>
        <w:t xml:space="preserve"> </w:t>
      </w:r>
      <w:r>
        <w:t>member</w:t>
      </w:r>
      <w:r>
        <w:rPr>
          <w:spacing w:val="-3"/>
        </w:rPr>
        <w:t xml:space="preserve"> </w:t>
      </w:r>
      <w:r>
        <w:t>of</w:t>
      </w:r>
      <w:r>
        <w:rPr>
          <w:spacing w:val="-1"/>
        </w:rPr>
        <w:t xml:space="preserve"> </w:t>
      </w:r>
      <w:r>
        <w:t>the Staff</w:t>
      </w:r>
      <w:r>
        <w:rPr>
          <w:spacing w:val="-2"/>
        </w:rPr>
        <w:t xml:space="preserve"> </w:t>
      </w:r>
      <w:r>
        <w:t>Senate shall</w:t>
      </w:r>
      <w:r>
        <w:rPr>
          <w:spacing w:val="-4"/>
        </w:rPr>
        <w:t xml:space="preserve"> </w:t>
      </w:r>
      <w:r>
        <w:t>miss</w:t>
      </w:r>
      <w:r>
        <w:rPr>
          <w:spacing w:val="-3"/>
        </w:rPr>
        <w:t xml:space="preserve"> </w:t>
      </w:r>
      <w:r>
        <w:t>a</w:t>
      </w:r>
      <w:r>
        <w:rPr>
          <w:spacing w:val="-4"/>
        </w:rPr>
        <w:t xml:space="preserve"> </w:t>
      </w:r>
      <w:r w:rsidR="00115E97">
        <w:rPr>
          <w:spacing w:val="-4"/>
        </w:rPr>
        <w:t>regular Staff Senate</w:t>
      </w:r>
      <w:r w:rsidR="00633076">
        <w:rPr>
          <w:spacing w:val="-4"/>
        </w:rPr>
        <w:t xml:space="preserve"> </w:t>
      </w:r>
      <w:r>
        <w:t>meeting</w:t>
      </w:r>
      <w:r>
        <w:rPr>
          <w:spacing w:val="-2"/>
        </w:rPr>
        <w:t xml:space="preserve"> </w:t>
      </w:r>
      <w:r>
        <w:t>without</w:t>
      </w:r>
      <w:r>
        <w:rPr>
          <w:spacing w:val="-2"/>
        </w:rPr>
        <w:t xml:space="preserve"> </w:t>
      </w:r>
      <w:r>
        <w:t>first</w:t>
      </w:r>
      <w:r>
        <w:rPr>
          <w:spacing w:val="-1"/>
        </w:rPr>
        <w:t xml:space="preserve"> </w:t>
      </w:r>
      <w:r>
        <w:t>notifying</w:t>
      </w:r>
      <w:r>
        <w:rPr>
          <w:spacing w:val="-4"/>
        </w:rPr>
        <w:t xml:space="preserve"> </w:t>
      </w:r>
      <w:r>
        <w:t>one</w:t>
      </w:r>
      <w:r>
        <w:rPr>
          <w:spacing w:val="-3"/>
        </w:rPr>
        <w:t xml:space="preserve"> </w:t>
      </w:r>
      <w:r>
        <w:t>of</w:t>
      </w:r>
      <w:r>
        <w:rPr>
          <w:spacing w:val="-1"/>
        </w:rPr>
        <w:t xml:space="preserve"> </w:t>
      </w:r>
      <w:r>
        <w:t>the members of the Executive Committee.</w:t>
      </w:r>
    </w:p>
    <w:p w14:paraId="0D9D6973" w14:textId="77777777" w:rsidR="009C147F" w:rsidRDefault="00F8010E" w:rsidP="00F8010E">
      <w:pPr>
        <w:pStyle w:val="ListParagraph"/>
        <w:numPr>
          <w:ilvl w:val="0"/>
          <w:numId w:val="1"/>
        </w:numPr>
        <w:tabs>
          <w:tab w:val="left" w:pos="481"/>
        </w:tabs>
        <w:spacing w:before="40"/>
      </w:pPr>
      <w:r>
        <w:t>No</w:t>
      </w:r>
      <w:r>
        <w:rPr>
          <w:spacing w:val="-3"/>
        </w:rPr>
        <w:t xml:space="preserve"> </w:t>
      </w:r>
      <w:r>
        <w:t>senator</w:t>
      </w:r>
      <w:r>
        <w:rPr>
          <w:spacing w:val="-5"/>
        </w:rPr>
        <w:t xml:space="preserve"> </w:t>
      </w:r>
      <w:r>
        <w:t>shall</w:t>
      </w:r>
      <w:r>
        <w:rPr>
          <w:spacing w:val="-4"/>
        </w:rPr>
        <w:t xml:space="preserve"> </w:t>
      </w:r>
      <w:r>
        <w:t>reveal</w:t>
      </w:r>
      <w:r>
        <w:rPr>
          <w:spacing w:val="-6"/>
        </w:rPr>
        <w:t xml:space="preserve"> </w:t>
      </w:r>
      <w:r>
        <w:t>or</w:t>
      </w:r>
      <w:r>
        <w:rPr>
          <w:spacing w:val="-7"/>
        </w:rPr>
        <w:t xml:space="preserve"> </w:t>
      </w:r>
      <w:r>
        <w:t>discuss</w:t>
      </w:r>
      <w:r>
        <w:rPr>
          <w:spacing w:val="-4"/>
        </w:rPr>
        <w:t xml:space="preserve"> </w:t>
      </w:r>
      <w:r>
        <w:t>how</w:t>
      </w:r>
      <w:r>
        <w:rPr>
          <w:spacing w:val="-4"/>
        </w:rPr>
        <w:t xml:space="preserve"> </w:t>
      </w:r>
      <w:r>
        <w:t>other</w:t>
      </w:r>
      <w:r>
        <w:rPr>
          <w:spacing w:val="-4"/>
        </w:rPr>
        <w:t xml:space="preserve"> </w:t>
      </w:r>
      <w:r>
        <w:t>senators</w:t>
      </w:r>
      <w:r>
        <w:rPr>
          <w:spacing w:val="-6"/>
        </w:rPr>
        <w:t xml:space="preserve"> </w:t>
      </w:r>
      <w:r>
        <w:t>voted</w:t>
      </w:r>
      <w:r>
        <w:rPr>
          <w:spacing w:val="-7"/>
        </w:rPr>
        <w:t xml:space="preserve"> </w:t>
      </w:r>
      <w:r>
        <w:t>on</w:t>
      </w:r>
      <w:r>
        <w:rPr>
          <w:spacing w:val="-4"/>
        </w:rPr>
        <w:t xml:space="preserve"> </w:t>
      </w:r>
      <w:r>
        <w:t>Senate</w:t>
      </w:r>
      <w:r>
        <w:rPr>
          <w:spacing w:val="-3"/>
        </w:rPr>
        <w:t xml:space="preserve"> </w:t>
      </w:r>
      <w:r>
        <w:rPr>
          <w:spacing w:val="-2"/>
        </w:rPr>
        <w:t>business.</w:t>
      </w:r>
    </w:p>
    <w:p w14:paraId="60BAC65B" w14:textId="77777777" w:rsidR="00E15082" w:rsidRDefault="00F8010E" w:rsidP="00580914">
      <w:pPr>
        <w:pStyle w:val="ListParagraph"/>
        <w:numPr>
          <w:ilvl w:val="0"/>
          <w:numId w:val="1"/>
        </w:numPr>
        <w:tabs>
          <w:tab w:val="left" w:pos="481"/>
        </w:tabs>
        <w:spacing w:before="37" w:line="276" w:lineRule="auto"/>
        <w:ind w:left="479" w:right="127" w:hanging="360"/>
      </w:pPr>
      <w:r>
        <w:t>Solicit information only from your own constituents unless you are asked or assigned by a committee to do otherwise.</w:t>
      </w:r>
      <w:r w:rsidRPr="00E15082">
        <w:rPr>
          <w:spacing w:val="40"/>
        </w:rPr>
        <w:t xml:space="preserve"> </w:t>
      </w:r>
      <w:r>
        <w:t>Be aware this is not intended to discourage the normal, informal conversations</w:t>
      </w:r>
      <w:r w:rsidRPr="00E15082">
        <w:rPr>
          <w:spacing w:val="-1"/>
        </w:rPr>
        <w:t xml:space="preserve"> </w:t>
      </w:r>
      <w:r>
        <w:t>between</w:t>
      </w:r>
      <w:r w:rsidRPr="00E15082">
        <w:rPr>
          <w:spacing w:val="-4"/>
        </w:rPr>
        <w:t xml:space="preserve"> </w:t>
      </w:r>
      <w:r>
        <w:t>the</w:t>
      </w:r>
      <w:r w:rsidRPr="00E15082">
        <w:rPr>
          <w:spacing w:val="-1"/>
        </w:rPr>
        <w:t xml:space="preserve"> </w:t>
      </w:r>
      <w:r>
        <w:t>Staff</w:t>
      </w:r>
      <w:r w:rsidRPr="00E15082">
        <w:rPr>
          <w:spacing w:val="-2"/>
        </w:rPr>
        <w:t xml:space="preserve"> </w:t>
      </w:r>
      <w:r>
        <w:t>of</w:t>
      </w:r>
      <w:r w:rsidRPr="00E15082">
        <w:rPr>
          <w:spacing w:val="-1"/>
        </w:rPr>
        <w:t xml:space="preserve"> </w:t>
      </w:r>
      <w:r>
        <w:t>different organizational</w:t>
      </w:r>
      <w:r w:rsidRPr="00E15082">
        <w:rPr>
          <w:spacing w:val="-1"/>
        </w:rPr>
        <w:t xml:space="preserve"> </w:t>
      </w:r>
      <w:r w:rsidR="0095574D">
        <w:t>units</w:t>
      </w:r>
      <w:r w:rsidRPr="00E15082">
        <w:rPr>
          <w:spacing w:val="-1"/>
        </w:rPr>
        <w:t xml:space="preserve"> </w:t>
      </w:r>
      <w:r>
        <w:t>rather</w:t>
      </w:r>
      <w:r w:rsidRPr="00E15082">
        <w:rPr>
          <w:spacing w:val="-1"/>
        </w:rPr>
        <w:t xml:space="preserve"> </w:t>
      </w:r>
      <w:r>
        <w:t>it</w:t>
      </w:r>
      <w:r w:rsidRPr="00E15082">
        <w:rPr>
          <w:spacing w:val="-1"/>
        </w:rPr>
        <w:t xml:space="preserve"> </w:t>
      </w:r>
      <w:r>
        <w:t>is</w:t>
      </w:r>
      <w:r w:rsidRPr="00E15082">
        <w:rPr>
          <w:spacing w:val="-1"/>
        </w:rPr>
        <w:t xml:space="preserve"> </w:t>
      </w:r>
      <w:r>
        <w:t>to</w:t>
      </w:r>
      <w:r w:rsidRPr="00E15082">
        <w:rPr>
          <w:spacing w:val="-1"/>
        </w:rPr>
        <w:t xml:space="preserve"> </w:t>
      </w:r>
      <w:r>
        <w:t>ensure</w:t>
      </w:r>
      <w:r w:rsidRPr="00E15082">
        <w:rPr>
          <w:spacing w:val="-1"/>
        </w:rPr>
        <w:t xml:space="preserve"> </w:t>
      </w:r>
      <w:r>
        <w:t>senators focus on their own areas and those they serve as much as possible.</w:t>
      </w:r>
      <w:r w:rsidR="00E15082">
        <w:t xml:space="preserve"> </w:t>
      </w:r>
    </w:p>
    <w:p w14:paraId="1F73C68F" w14:textId="77777777" w:rsidR="009C147F" w:rsidRDefault="00F8010E" w:rsidP="00F8010E">
      <w:pPr>
        <w:pStyle w:val="ListParagraph"/>
        <w:numPr>
          <w:ilvl w:val="0"/>
          <w:numId w:val="1"/>
        </w:numPr>
        <w:tabs>
          <w:tab w:val="left" w:pos="481"/>
        </w:tabs>
        <w:spacing w:before="1" w:line="276" w:lineRule="auto"/>
        <w:ind w:left="479" w:right="375" w:hanging="360"/>
      </w:pPr>
      <w:r>
        <w:t xml:space="preserve">Personality conflicts will not be </w:t>
      </w:r>
      <w:r w:rsidR="0095574D">
        <w:t>allowed to manifest</w:t>
      </w:r>
      <w:r>
        <w:t xml:space="preserve"> during a scheduled or non-scheduled Staff Senate meeting</w:t>
      </w:r>
      <w:r>
        <w:rPr>
          <w:spacing w:val="-1"/>
        </w:rPr>
        <w:t xml:space="preserve"> </w:t>
      </w:r>
      <w:r>
        <w:t>or</w:t>
      </w:r>
      <w:r>
        <w:rPr>
          <w:spacing w:val="-2"/>
        </w:rPr>
        <w:t xml:space="preserve"> </w:t>
      </w:r>
      <w:r>
        <w:t>our</w:t>
      </w:r>
      <w:r>
        <w:rPr>
          <w:spacing w:val="-3"/>
        </w:rPr>
        <w:t xml:space="preserve"> </w:t>
      </w:r>
      <w:r>
        <w:t>attendance</w:t>
      </w:r>
      <w:r>
        <w:rPr>
          <w:spacing w:val="-2"/>
        </w:rPr>
        <w:t xml:space="preserve"> </w:t>
      </w:r>
      <w:r>
        <w:t>at other</w:t>
      </w:r>
      <w:r>
        <w:rPr>
          <w:spacing w:val="-5"/>
        </w:rPr>
        <w:t xml:space="preserve"> </w:t>
      </w:r>
      <w:r>
        <w:t>meetings.</w:t>
      </w:r>
      <w:r>
        <w:rPr>
          <w:spacing w:val="40"/>
        </w:rPr>
        <w:t xml:space="preserve"> </w:t>
      </w:r>
      <w:r>
        <w:t>Personality conflicts</w:t>
      </w:r>
      <w:r>
        <w:rPr>
          <w:spacing w:val="-2"/>
        </w:rPr>
        <w:t xml:space="preserve"> </w:t>
      </w:r>
      <w:r>
        <w:t>MUST</w:t>
      </w:r>
      <w:r>
        <w:rPr>
          <w:spacing w:val="-4"/>
        </w:rPr>
        <w:t xml:space="preserve"> </w:t>
      </w:r>
      <w:r>
        <w:t>be left</w:t>
      </w:r>
      <w:r>
        <w:rPr>
          <w:spacing w:val="-2"/>
        </w:rPr>
        <w:t xml:space="preserve"> </w:t>
      </w:r>
      <w:r>
        <w:t>at the</w:t>
      </w:r>
      <w:r>
        <w:rPr>
          <w:spacing w:val="-2"/>
        </w:rPr>
        <w:t xml:space="preserve"> </w:t>
      </w:r>
      <w:r>
        <w:t xml:space="preserve">door during meetings, especially </w:t>
      </w:r>
      <w:r w:rsidR="0095574D">
        <w:t>when</w:t>
      </w:r>
      <w:r>
        <w:t xml:space="preserve"> speakers or guests</w:t>
      </w:r>
      <w:r w:rsidR="0095574D">
        <w:t xml:space="preserve"> are present</w:t>
      </w:r>
      <w:r>
        <w:t>.</w:t>
      </w:r>
    </w:p>
    <w:p w14:paraId="45781177" w14:textId="44F597EF" w:rsidR="009C147F" w:rsidRDefault="00F8010E" w:rsidP="00F8010E">
      <w:pPr>
        <w:pStyle w:val="ListParagraph"/>
        <w:numPr>
          <w:ilvl w:val="0"/>
          <w:numId w:val="1"/>
        </w:numPr>
        <w:tabs>
          <w:tab w:val="left" w:pos="481"/>
        </w:tabs>
        <w:spacing w:before="3" w:line="278" w:lineRule="auto"/>
        <w:ind w:left="479" w:right="278" w:hanging="360"/>
      </w:pPr>
      <w:r>
        <w:t>Nothing</w:t>
      </w:r>
      <w:r>
        <w:rPr>
          <w:spacing w:val="-4"/>
        </w:rPr>
        <w:t xml:space="preserve"> </w:t>
      </w:r>
      <w:r>
        <w:t>discussed</w:t>
      </w:r>
      <w:r>
        <w:rPr>
          <w:spacing w:val="-4"/>
        </w:rPr>
        <w:t xml:space="preserve"> </w:t>
      </w:r>
      <w:r>
        <w:t>at</w:t>
      </w:r>
      <w:r>
        <w:rPr>
          <w:spacing w:val="-5"/>
        </w:rPr>
        <w:t xml:space="preserve"> </w:t>
      </w:r>
      <w:r>
        <w:t>our</w:t>
      </w:r>
      <w:r>
        <w:rPr>
          <w:spacing w:val="-6"/>
        </w:rPr>
        <w:t xml:space="preserve"> </w:t>
      </w:r>
      <w:r>
        <w:t>meetings</w:t>
      </w:r>
      <w:r>
        <w:rPr>
          <w:spacing w:val="-3"/>
        </w:rPr>
        <w:t xml:space="preserve"> </w:t>
      </w:r>
      <w:r>
        <w:t>should</w:t>
      </w:r>
      <w:r>
        <w:rPr>
          <w:spacing w:val="-4"/>
        </w:rPr>
        <w:t xml:space="preserve"> </w:t>
      </w:r>
      <w:r>
        <w:t>be</w:t>
      </w:r>
      <w:r>
        <w:rPr>
          <w:spacing w:val="-2"/>
        </w:rPr>
        <w:t xml:space="preserve"> </w:t>
      </w:r>
      <w:r>
        <w:t>construed</w:t>
      </w:r>
      <w:r>
        <w:rPr>
          <w:spacing w:val="-4"/>
        </w:rPr>
        <w:t xml:space="preserve"> </w:t>
      </w:r>
      <w:r>
        <w:t>as</w:t>
      </w:r>
      <w:r>
        <w:rPr>
          <w:spacing w:val="-3"/>
        </w:rPr>
        <w:t xml:space="preserve"> </w:t>
      </w:r>
      <w:r>
        <w:t>a</w:t>
      </w:r>
      <w:r>
        <w:rPr>
          <w:spacing w:val="-3"/>
        </w:rPr>
        <w:t xml:space="preserve"> </w:t>
      </w:r>
      <w:r>
        <w:t>personal</w:t>
      </w:r>
      <w:r>
        <w:rPr>
          <w:spacing w:val="-2"/>
        </w:rPr>
        <w:t xml:space="preserve"> </w:t>
      </w:r>
      <w:r>
        <w:t>attack,</w:t>
      </w:r>
      <w:r>
        <w:rPr>
          <w:spacing w:val="-2"/>
        </w:rPr>
        <w:t xml:space="preserve"> </w:t>
      </w:r>
      <w:r>
        <w:t>even</w:t>
      </w:r>
      <w:r>
        <w:rPr>
          <w:spacing w:val="-2"/>
        </w:rPr>
        <w:t xml:space="preserve"> </w:t>
      </w:r>
      <w:r>
        <w:t>though</w:t>
      </w:r>
      <w:r>
        <w:rPr>
          <w:spacing w:val="-2"/>
        </w:rPr>
        <w:t xml:space="preserve"> </w:t>
      </w:r>
      <w:r>
        <w:t>this can</w:t>
      </w:r>
      <w:r>
        <w:rPr>
          <w:spacing w:val="-1"/>
        </w:rPr>
        <w:t xml:space="preserve"> </w:t>
      </w:r>
      <w:r>
        <w:t>be</w:t>
      </w:r>
      <w:r>
        <w:rPr>
          <w:spacing w:val="-2"/>
        </w:rPr>
        <w:t xml:space="preserve"> </w:t>
      </w:r>
      <w:r>
        <w:t>very difficult.</w:t>
      </w:r>
      <w:r>
        <w:rPr>
          <w:spacing w:val="40"/>
        </w:rPr>
        <w:t xml:space="preserve"> </w:t>
      </w:r>
      <w:r>
        <w:t>Emotions</w:t>
      </w:r>
      <w:r>
        <w:rPr>
          <w:spacing w:val="-2"/>
        </w:rPr>
        <w:t xml:space="preserve"> </w:t>
      </w:r>
      <w:r>
        <w:t>can</w:t>
      </w:r>
      <w:r>
        <w:rPr>
          <w:spacing w:val="-1"/>
        </w:rPr>
        <w:t xml:space="preserve"> </w:t>
      </w:r>
      <w:r>
        <w:t>be</w:t>
      </w:r>
      <w:r>
        <w:rPr>
          <w:spacing w:val="-1"/>
        </w:rPr>
        <w:t xml:space="preserve"> </w:t>
      </w:r>
      <w:r>
        <w:t>misinterpreted</w:t>
      </w:r>
      <w:r>
        <w:rPr>
          <w:spacing w:val="-3"/>
        </w:rPr>
        <w:t xml:space="preserve"> </w:t>
      </w:r>
      <w:r>
        <w:t>as a personal attack when</w:t>
      </w:r>
      <w:r>
        <w:rPr>
          <w:spacing w:val="-1"/>
        </w:rPr>
        <w:t xml:space="preserve"> </w:t>
      </w:r>
      <w:r>
        <w:t>actually they are not.</w:t>
      </w:r>
      <w:r>
        <w:rPr>
          <w:spacing w:val="40"/>
        </w:rPr>
        <w:t xml:space="preserve"> </w:t>
      </w:r>
      <w:r>
        <w:t xml:space="preserve">The Senate President will address such comments when necessary and ask that </w:t>
      </w:r>
      <w:r w:rsidR="00B60C7D">
        <w:t xml:space="preserve">they cease when deemed </w:t>
      </w:r>
      <w:r>
        <w:t>out-of-order.</w:t>
      </w:r>
    </w:p>
    <w:p w14:paraId="3E97C4BE" w14:textId="64CEE56E" w:rsidR="00D37DB8" w:rsidRPr="00D37DB8" w:rsidRDefault="00D37DB8" w:rsidP="747F5141">
      <w:pPr>
        <w:pStyle w:val="ListParagraph"/>
        <w:numPr>
          <w:ilvl w:val="0"/>
          <w:numId w:val="1"/>
        </w:numPr>
        <w:tabs>
          <w:tab w:val="left" w:pos="481"/>
        </w:tabs>
        <w:spacing w:before="3" w:line="278" w:lineRule="auto"/>
        <w:ind w:left="479" w:right="278" w:hanging="360"/>
      </w:pPr>
      <w:r>
        <w:t xml:space="preserve">If a senator has a potential conflict of interest regarding any matter addressed by the Senate, they shall immediately inform the Executive Committee </w:t>
      </w:r>
      <w:r w:rsidR="00B60C7D">
        <w:t xml:space="preserve">who </w:t>
      </w:r>
      <w:r>
        <w:t>shall determine if a conflict of interest exists and any limitations on the senator’s ability to discuss and/or vote on the issue.</w:t>
      </w:r>
    </w:p>
    <w:sectPr w:rsidR="00D37DB8" w:rsidRPr="00D37DB8">
      <w:footerReference w:type="default" r:id="rId12"/>
      <w:pgSz w:w="12240" w:h="15840"/>
      <w:pgMar w:top="1400" w:right="14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B043" w14:textId="77777777" w:rsidR="008D6FCF" w:rsidRDefault="008D6FCF" w:rsidP="008D6FCF">
      <w:r>
        <w:separator/>
      </w:r>
    </w:p>
  </w:endnote>
  <w:endnote w:type="continuationSeparator" w:id="0">
    <w:p w14:paraId="674A6FEB" w14:textId="77777777" w:rsidR="008D6FCF" w:rsidRDefault="008D6FCF" w:rsidP="008D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E7DB" w14:textId="5F22A4AF" w:rsidR="008D6FCF" w:rsidRDefault="008D6FCF">
    <w:pPr>
      <w:pStyle w:val="Footer"/>
    </w:pPr>
    <w:r>
      <w:t>Revised May 2023</w:t>
    </w:r>
  </w:p>
  <w:p w14:paraId="3743BF6F" w14:textId="77777777" w:rsidR="008D6FCF" w:rsidRDefault="008D6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42DAC" w14:textId="77777777" w:rsidR="008D6FCF" w:rsidRDefault="008D6FCF" w:rsidP="008D6FCF">
      <w:r>
        <w:separator/>
      </w:r>
    </w:p>
  </w:footnote>
  <w:footnote w:type="continuationSeparator" w:id="0">
    <w:p w14:paraId="2794A544" w14:textId="77777777" w:rsidR="008D6FCF" w:rsidRDefault="008D6FCF" w:rsidP="008D6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942"/>
    <w:multiLevelType w:val="hybridMultilevel"/>
    <w:tmpl w:val="8F16A43A"/>
    <w:lvl w:ilvl="0" w:tplc="E8BAA7FA">
      <w:start w:val="1"/>
      <w:numFmt w:val="decimal"/>
      <w:lvlText w:val="%1."/>
      <w:lvlJc w:val="left"/>
      <w:pPr>
        <w:ind w:left="480" w:hanging="362"/>
      </w:pPr>
      <w:rPr>
        <w:rFonts w:ascii="Calibri" w:eastAsia="Calibri" w:hAnsi="Calibri" w:cs="Calibri" w:hint="default"/>
        <w:b w:val="0"/>
        <w:bCs w:val="0"/>
        <w:i w:val="0"/>
        <w:iCs w:val="0"/>
        <w:w w:val="100"/>
        <w:sz w:val="22"/>
        <w:szCs w:val="22"/>
        <w:lang w:val="en-US" w:eastAsia="en-US" w:bidi="ar-SA"/>
      </w:rPr>
    </w:lvl>
    <w:lvl w:ilvl="1" w:tplc="8C645A7A">
      <w:numFmt w:val="bullet"/>
      <w:lvlText w:val="•"/>
      <w:lvlJc w:val="left"/>
      <w:pPr>
        <w:ind w:left="1346" w:hanging="362"/>
      </w:pPr>
      <w:rPr>
        <w:rFonts w:hint="default"/>
        <w:lang w:val="en-US" w:eastAsia="en-US" w:bidi="ar-SA"/>
      </w:rPr>
    </w:lvl>
    <w:lvl w:ilvl="2" w:tplc="862606C0">
      <w:numFmt w:val="bullet"/>
      <w:lvlText w:val="•"/>
      <w:lvlJc w:val="left"/>
      <w:pPr>
        <w:ind w:left="2212" w:hanging="362"/>
      </w:pPr>
      <w:rPr>
        <w:rFonts w:hint="default"/>
        <w:lang w:val="en-US" w:eastAsia="en-US" w:bidi="ar-SA"/>
      </w:rPr>
    </w:lvl>
    <w:lvl w:ilvl="3" w:tplc="4E80FEA4">
      <w:numFmt w:val="bullet"/>
      <w:lvlText w:val="•"/>
      <w:lvlJc w:val="left"/>
      <w:pPr>
        <w:ind w:left="3078" w:hanging="362"/>
      </w:pPr>
      <w:rPr>
        <w:rFonts w:hint="default"/>
        <w:lang w:val="en-US" w:eastAsia="en-US" w:bidi="ar-SA"/>
      </w:rPr>
    </w:lvl>
    <w:lvl w:ilvl="4" w:tplc="A45E15F0">
      <w:numFmt w:val="bullet"/>
      <w:lvlText w:val="•"/>
      <w:lvlJc w:val="left"/>
      <w:pPr>
        <w:ind w:left="3944" w:hanging="362"/>
      </w:pPr>
      <w:rPr>
        <w:rFonts w:hint="default"/>
        <w:lang w:val="en-US" w:eastAsia="en-US" w:bidi="ar-SA"/>
      </w:rPr>
    </w:lvl>
    <w:lvl w:ilvl="5" w:tplc="F59AB968">
      <w:numFmt w:val="bullet"/>
      <w:lvlText w:val="•"/>
      <w:lvlJc w:val="left"/>
      <w:pPr>
        <w:ind w:left="4810" w:hanging="362"/>
      </w:pPr>
      <w:rPr>
        <w:rFonts w:hint="default"/>
        <w:lang w:val="en-US" w:eastAsia="en-US" w:bidi="ar-SA"/>
      </w:rPr>
    </w:lvl>
    <w:lvl w:ilvl="6" w:tplc="645EC3F2">
      <w:numFmt w:val="bullet"/>
      <w:lvlText w:val="•"/>
      <w:lvlJc w:val="left"/>
      <w:pPr>
        <w:ind w:left="5676" w:hanging="362"/>
      </w:pPr>
      <w:rPr>
        <w:rFonts w:hint="default"/>
        <w:lang w:val="en-US" w:eastAsia="en-US" w:bidi="ar-SA"/>
      </w:rPr>
    </w:lvl>
    <w:lvl w:ilvl="7" w:tplc="9C9CB322">
      <w:numFmt w:val="bullet"/>
      <w:lvlText w:val="•"/>
      <w:lvlJc w:val="left"/>
      <w:pPr>
        <w:ind w:left="6542" w:hanging="362"/>
      </w:pPr>
      <w:rPr>
        <w:rFonts w:hint="default"/>
        <w:lang w:val="en-US" w:eastAsia="en-US" w:bidi="ar-SA"/>
      </w:rPr>
    </w:lvl>
    <w:lvl w:ilvl="8" w:tplc="AA306838">
      <w:numFmt w:val="bullet"/>
      <w:lvlText w:val="•"/>
      <w:lvlJc w:val="left"/>
      <w:pPr>
        <w:ind w:left="7408" w:hanging="362"/>
      </w:pPr>
      <w:rPr>
        <w:rFonts w:hint="default"/>
        <w:lang w:val="en-US" w:eastAsia="en-US" w:bidi="ar-SA"/>
      </w:rPr>
    </w:lvl>
  </w:abstractNum>
  <w:abstractNum w:abstractNumId="1" w15:restartNumberingAfterBreak="0">
    <w:nsid w:val="6D0C2178"/>
    <w:multiLevelType w:val="hybridMultilevel"/>
    <w:tmpl w:val="562665FC"/>
    <w:lvl w:ilvl="0" w:tplc="02FCBE2A">
      <w:start w:val="1"/>
      <w:numFmt w:val="decimal"/>
      <w:lvlText w:val="%1."/>
      <w:lvlJc w:val="left"/>
      <w:pPr>
        <w:ind w:left="480" w:hanging="362"/>
      </w:pPr>
      <w:rPr>
        <w:rFonts w:ascii="Calibri" w:eastAsia="Calibri" w:hAnsi="Calibri" w:cs="Calibri" w:hint="default"/>
        <w:b w:val="0"/>
        <w:bCs w:val="0"/>
        <w:i w:val="0"/>
        <w:iCs w:val="0"/>
        <w:w w:val="100"/>
        <w:sz w:val="22"/>
        <w:szCs w:val="22"/>
        <w:lang w:val="en-US" w:eastAsia="en-US" w:bidi="ar-SA"/>
      </w:rPr>
    </w:lvl>
    <w:lvl w:ilvl="1" w:tplc="C48478D0">
      <w:numFmt w:val="bullet"/>
      <w:lvlText w:val="•"/>
      <w:lvlJc w:val="left"/>
      <w:pPr>
        <w:ind w:left="1346" w:hanging="362"/>
      </w:pPr>
      <w:rPr>
        <w:rFonts w:hint="default"/>
        <w:lang w:val="en-US" w:eastAsia="en-US" w:bidi="ar-SA"/>
      </w:rPr>
    </w:lvl>
    <w:lvl w:ilvl="2" w:tplc="446C6D12">
      <w:numFmt w:val="bullet"/>
      <w:lvlText w:val="•"/>
      <w:lvlJc w:val="left"/>
      <w:pPr>
        <w:ind w:left="2212" w:hanging="362"/>
      </w:pPr>
      <w:rPr>
        <w:rFonts w:hint="default"/>
        <w:lang w:val="en-US" w:eastAsia="en-US" w:bidi="ar-SA"/>
      </w:rPr>
    </w:lvl>
    <w:lvl w:ilvl="3" w:tplc="BF64F5C6">
      <w:numFmt w:val="bullet"/>
      <w:lvlText w:val="•"/>
      <w:lvlJc w:val="left"/>
      <w:pPr>
        <w:ind w:left="3078" w:hanging="362"/>
      </w:pPr>
      <w:rPr>
        <w:rFonts w:hint="default"/>
        <w:lang w:val="en-US" w:eastAsia="en-US" w:bidi="ar-SA"/>
      </w:rPr>
    </w:lvl>
    <w:lvl w:ilvl="4" w:tplc="33DAA73C">
      <w:numFmt w:val="bullet"/>
      <w:lvlText w:val="•"/>
      <w:lvlJc w:val="left"/>
      <w:pPr>
        <w:ind w:left="3944" w:hanging="362"/>
      </w:pPr>
      <w:rPr>
        <w:rFonts w:hint="default"/>
        <w:lang w:val="en-US" w:eastAsia="en-US" w:bidi="ar-SA"/>
      </w:rPr>
    </w:lvl>
    <w:lvl w:ilvl="5" w:tplc="4A60CD94">
      <w:numFmt w:val="bullet"/>
      <w:lvlText w:val="•"/>
      <w:lvlJc w:val="left"/>
      <w:pPr>
        <w:ind w:left="4810" w:hanging="362"/>
      </w:pPr>
      <w:rPr>
        <w:rFonts w:hint="default"/>
        <w:lang w:val="en-US" w:eastAsia="en-US" w:bidi="ar-SA"/>
      </w:rPr>
    </w:lvl>
    <w:lvl w:ilvl="6" w:tplc="455C3BC6">
      <w:numFmt w:val="bullet"/>
      <w:lvlText w:val="•"/>
      <w:lvlJc w:val="left"/>
      <w:pPr>
        <w:ind w:left="5676" w:hanging="362"/>
      </w:pPr>
      <w:rPr>
        <w:rFonts w:hint="default"/>
        <w:lang w:val="en-US" w:eastAsia="en-US" w:bidi="ar-SA"/>
      </w:rPr>
    </w:lvl>
    <w:lvl w:ilvl="7" w:tplc="6A28FE8C">
      <w:numFmt w:val="bullet"/>
      <w:lvlText w:val="•"/>
      <w:lvlJc w:val="left"/>
      <w:pPr>
        <w:ind w:left="6542" w:hanging="362"/>
      </w:pPr>
      <w:rPr>
        <w:rFonts w:hint="default"/>
        <w:lang w:val="en-US" w:eastAsia="en-US" w:bidi="ar-SA"/>
      </w:rPr>
    </w:lvl>
    <w:lvl w:ilvl="8" w:tplc="0284D98A">
      <w:numFmt w:val="bullet"/>
      <w:lvlText w:val="•"/>
      <w:lvlJc w:val="left"/>
      <w:pPr>
        <w:ind w:left="7408" w:hanging="362"/>
      </w:pPr>
      <w:rPr>
        <w:rFonts w:hint="default"/>
        <w:lang w:val="en-US" w:eastAsia="en-US" w:bidi="ar-SA"/>
      </w:rPr>
    </w:lvl>
  </w:abstractNum>
  <w:num w:numId="1" w16cid:durableId="153181320">
    <w:abstractNumId w:val="1"/>
  </w:num>
  <w:num w:numId="2" w16cid:durableId="37299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47F"/>
    <w:rsid w:val="000F31CF"/>
    <w:rsid w:val="00115E97"/>
    <w:rsid w:val="001D15A1"/>
    <w:rsid w:val="00633076"/>
    <w:rsid w:val="00740189"/>
    <w:rsid w:val="008D6FCF"/>
    <w:rsid w:val="0095574D"/>
    <w:rsid w:val="009C147F"/>
    <w:rsid w:val="00B2692A"/>
    <w:rsid w:val="00B60C7D"/>
    <w:rsid w:val="00D37DB8"/>
    <w:rsid w:val="00D42910"/>
    <w:rsid w:val="00DE5502"/>
    <w:rsid w:val="00E15082"/>
    <w:rsid w:val="00EB448D"/>
    <w:rsid w:val="00F8010E"/>
    <w:rsid w:val="00F80EE7"/>
    <w:rsid w:val="00F86BF2"/>
    <w:rsid w:val="0510175C"/>
    <w:rsid w:val="08295B25"/>
    <w:rsid w:val="365DED05"/>
    <w:rsid w:val="49B39F17"/>
    <w:rsid w:val="68E42E38"/>
    <w:rsid w:val="747F5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CB50"/>
  <w15:docId w15:val="{00AB49F8-1908-4DD0-B883-87BDDCBB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765" w:right="2672"/>
      <w:jc w:val="center"/>
      <w:outlineLvl w:val="0"/>
    </w:pPr>
    <w:rPr>
      <w:sz w:val="28"/>
      <w:szCs w:val="28"/>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0" w:hanging="362"/>
    </w:pPr>
  </w:style>
  <w:style w:type="paragraph" w:styleId="ListParagraph">
    <w:name w:val="List Paragraph"/>
    <w:basedOn w:val="Normal"/>
    <w:uiPriority w:val="1"/>
    <w:qFormat/>
    <w:pPr>
      <w:ind w:left="480" w:hanging="36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B448D"/>
    <w:rPr>
      <w:color w:val="0000FF" w:themeColor="hyperlink"/>
      <w:u w:val="single"/>
    </w:rPr>
  </w:style>
  <w:style w:type="character" w:styleId="UnresolvedMention">
    <w:name w:val="Unresolved Mention"/>
    <w:basedOn w:val="DefaultParagraphFont"/>
    <w:uiPriority w:val="99"/>
    <w:semiHidden/>
    <w:unhideWhenUsed/>
    <w:rsid w:val="00EB448D"/>
    <w:rPr>
      <w:color w:val="605E5C"/>
      <w:shd w:val="clear" w:color="auto" w:fill="E1DFDD"/>
    </w:rPr>
  </w:style>
  <w:style w:type="paragraph" w:styleId="Header">
    <w:name w:val="header"/>
    <w:basedOn w:val="Normal"/>
    <w:link w:val="HeaderChar"/>
    <w:uiPriority w:val="99"/>
    <w:unhideWhenUsed/>
    <w:rsid w:val="008D6FCF"/>
    <w:pPr>
      <w:tabs>
        <w:tab w:val="center" w:pos="4680"/>
        <w:tab w:val="right" w:pos="9360"/>
      </w:tabs>
    </w:pPr>
  </w:style>
  <w:style w:type="character" w:customStyle="1" w:styleId="HeaderChar">
    <w:name w:val="Header Char"/>
    <w:basedOn w:val="DefaultParagraphFont"/>
    <w:link w:val="Header"/>
    <w:uiPriority w:val="99"/>
    <w:rsid w:val="008D6FCF"/>
    <w:rPr>
      <w:rFonts w:ascii="Calibri" w:eastAsia="Calibri" w:hAnsi="Calibri" w:cs="Calibri"/>
    </w:rPr>
  </w:style>
  <w:style w:type="paragraph" w:styleId="Footer">
    <w:name w:val="footer"/>
    <w:basedOn w:val="Normal"/>
    <w:link w:val="FooterChar"/>
    <w:uiPriority w:val="99"/>
    <w:unhideWhenUsed/>
    <w:rsid w:val="008D6FCF"/>
    <w:pPr>
      <w:tabs>
        <w:tab w:val="center" w:pos="4680"/>
        <w:tab w:val="right" w:pos="9360"/>
      </w:tabs>
    </w:pPr>
  </w:style>
  <w:style w:type="character" w:customStyle="1" w:styleId="FooterChar">
    <w:name w:val="Footer Char"/>
    <w:basedOn w:val="DefaultParagraphFont"/>
    <w:link w:val="Footer"/>
    <w:uiPriority w:val="99"/>
    <w:rsid w:val="008D6FC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braska.edu/-/media/unca/docs/offices-and-policies/policies/executive-memorandum/the-university-of-nebraska-administrative-structure.pdf" TargetMode="External"/><Relationship Id="rId5" Type="http://schemas.openxmlformats.org/officeDocument/2006/relationships/styles" Target="styles.xml"/><Relationship Id="rId10" Type="http://schemas.openxmlformats.org/officeDocument/2006/relationships/hyperlink" Target="https://uofnelincoln.sharepoint.com/:b:/s/UNL-StaffSenate/EdubRjZebK5Mugk1-J63azkBnvFR-ffKdcOH57GPt39TSA?e=giGHFc&amp;xsdata=MDV8MDF8fDRkMzFmYzFhOGI2NDQ1OWQ1MDMyMDhkYjRkNzU3MDIyfGZkZGIwMWFkNDk4MzQzNmVhYjM1MWFmMDQzYjgxOGM5fDB8MHw2MzgxODg5Mzg5OTA4NjY0ODJ8VW5rbm93bnxWR1ZoYlhOVFpXTjFjbWwwZVZObGNuWnBZMlY4ZXlKV0lqb2lNQzR3TGpBd01EQWlMQ0pRSWpvaVYybHVNeklpTENKQlRpSTZJazkwYUdWeUlpd2lWMVFpT2pFeGZRPT18MXxNVFk0TXpJNU56QTVPRFEzTVRzeE5qZ3pNamszTURrNE5EY3hPekU1T2pKalpESTFOakUyTmpJelpqUTJOelZoWm1FNU5qSTFPRFk1T0RRMU56UmlRSFJvY21WaFpDNTBZV04yTWc9PXw1OWFjODQ2ODY1ZWY0MDFmNTAzMjA4ZGI0ZDc1NzAyMnw5MzhmNTM3YjliMDg0NzY5YTI5NjdlMDVkZWMwYzhhYQ%3D%3D&amp;sdata=SVRJaFJJVzFuQTJnT3JhMW9sTGNCdC9xZEd1VnZ4VkkrZkcxb2lPbGcwMD0%3D&amp;isSPOFile=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56AB6F4E181149AB883D8A7E74BE53" ma:contentTypeVersion="10" ma:contentTypeDescription="Create a new document." ma:contentTypeScope="" ma:versionID="5ebfcde2e8c5ae3792e5b963fc4cf57b">
  <xsd:schema xmlns:xsd="http://www.w3.org/2001/XMLSchema" xmlns:xs="http://www.w3.org/2001/XMLSchema" xmlns:p="http://schemas.microsoft.com/office/2006/metadata/properties" xmlns:ns2="7a44fa8f-d1f6-4d04-93af-35adc7aa31d2" xmlns:ns3="b98f758b-367f-4da6-bc00-f3a765e312c3" targetNamespace="http://schemas.microsoft.com/office/2006/metadata/properties" ma:root="true" ma:fieldsID="401cdc0ef30e56761a1b746400b92911" ns2:_="" ns3:_="">
    <xsd:import namespace="7a44fa8f-d1f6-4d04-93af-35adc7aa31d2"/>
    <xsd:import namespace="b98f758b-367f-4da6-bc00-f3a765e312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44fa8f-d1f6-4d04-93af-35adc7aa3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f758b-367f-4da6-bc00-f3a765e312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a3746db-5e87-4876-a218-6814d04f80a7}" ma:internalName="TaxCatchAll" ma:showField="CatchAllData" ma:web="b98f758b-367f-4da6-bc00-f3a765e312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4fa8f-d1f6-4d04-93af-35adc7aa31d2">
      <Terms xmlns="http://schemas.microsoft.com/office/infopath/2007/PartnerControls"/>
    </lcf76f155ced4ddcb4097134ff3c332f>
    <TaxCatchAll xmlns="b98f758b-367f-4da6-bc00-f3a765e312c3" xsi:nil="true"/>
  </documentManagement>
</p:properties>
</file>

<file path=customXml/itemProps1.xml><?xml version="1.0" encoding="utf-8"?>
<ds:datastoreItem xmlns:ds="http://schemas.openxmlformats.org/officeDocument/2006/customXml" ds:itemID="{0625338F-00CF-4F45-99AF-E36ABDB9B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44fa8f-d1f6-4d04-93af-35adc7aa31d2"/>
    <ds:schemaRef ds:uri="b98f758b-367f-4da6-bc00-f3a765e312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EFF04-1640-44F5-9AFF-BC318DC9DA3E}">
  <ds:schemaRefs>
    <ds:schemaRef ds:uri="http://schemas.microsoft.com/sharepoint/v3/contenttype/forms"/>
  </ds:schemaRefs>
</ds:datastoreItem>
</file>

<file path=customXml/itemProps3.xml><?xml version="1.0" encoding="utf-8"?>
<ds:datastoreItem xmlns:ds="http://schemas.openxmlformats.org/officeDocument/2006/customXml" ds:itemID="{479611A1-CBB2-424B-88FE-5233BDBD45FE}">
  <ds:schemaRefs>
    <ds:schemaRef ds:uri="7a44fa8f-d1f6-4d04-93af-35adc7aa31d2"/>
    <ds:schemaRef ds:uri="http://schemas.microsoft.com/office/2006/documentManagement/types"/>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b98f758b-367f-4da6-bc00-f3a765e312c3"/>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868</Words>
  <Characters>4954</Characters>
  <Application>Microsoft Office Word</Application>
  <DocSecurity>0</DocSecurity>
  <Lines>41</Lines>
  <Paragraphs>11</Paragraphs>
  <ScaleCrop>false</ScaleCrop>
  <Company>University of Nebraska-Lincoln</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C. Mason</dc:creator>
  <cp:lastModifiedBy>Joann Ross</cp:lastModifiedBy>
  <cp:revision>28</cp:revision>
  <dcterms:created xsi:type="dcterms:W3CDTF">2023-05-19T20:15:00Z</dcterms:created>
  <dcterms:modified xsi:type="dcterms:W3CDTF">2023-05-19T20:37:00Z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Creator">
    <vt:lpwstr>Acrobat PDFMaker 10.1 for Word</vt:lpwstr>
  </property>
  <property fmtid="{D5CDD505-2E9C-101B-9397-08002B2CF9AE}" pid="4" name="LastSaved">
    <vt:filetime>2022-06-08T00:00:00Z</vt:filetime>
  </property>
  <property fmtid="{D5CDD505-2E9C-101B-9397-08002B2CF9AE}" pid="5" name="ContentTypeId">
    <vt:lpwstr>0x010100595BFB1E0F31354390D07DB0C64331A0</vt:lpwstr>
  </property>
  <property fmtid="{D5CDD505-2E9C-101B-9397-08002B2CF9AE}" pid="6" name="GrammarlyDocumentId">
    <vt:lpwstr>39c5619e89e34a995925e1461ab01d46bb82771e3c93de055cc8e1f87d6b325e</vt:lpwstr>
  </property>
  <property fmtid="{D5CDD505-2E9C-101B-9397-08002B2CF9AE}" pid="7" name="MediaServiceImageTags">
    <vt:lpwstr/>
  </property>
</Properties>
</file>