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8261" w14:textId="77777777" w:rsidR="00282AF7" w:rsidRDefault="00282AF7" w:rsidP="00282AF7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>
        <w:rPr>
          <w:noProof/>
        </w:rPr>
        <w:drawing>
          <wp:inline distT="0" distB="0" distL="0" distR="0" wp14:anchorId="28EE91D2" wp14:editId="63C36626">
            <wp:extent cx="2162175" cy="1428750"/>
            <wp:effectExtent l="0" t="0" r="0" b="0"/>
            <wp:docPr id="1875197630" name="Picture 1875197630" descr="A red letter on a white background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D3C8AB8" w14:textId="3C52BE75" w:rsidR="00282AF7" w:rsidRPr="00285124" w:rsidRDefault="00282AF7" w:rsidP="00282AF7">
      <w:pPr>
        <w:spacing w:after="0" w:line="240" w:lineRule="auto"/>
        <w:jc w:val="center"/>
        <w:rPr>
          <w:rFonts w:ascii="Work Sans" w:eastAsia="Work Sans" w:hAnsi="Work Sans" w:cs="Work Sans"/>
          <w:color w:val="000000" w:themeColor="text1"/>
          <w:sz w:val="28"/>
          <w:szCs w:val="28"/>
        </w:rPr>
      </w:pPr>
      <w:r>
        <w:rPr>
          <w:rStyle w:val="normaltextrun"/>
          <w:rFonts w:ascii="Work Sans" w:eastAsia="Work Sans" w:hAnsi="Work Sans" w:cs="Work Sans"/>
          <w:color w:val="000000" w:themeColor="text1"/>
          <w:sz w:val="28"/>
          <w:szCs w:val="28"/>
        </w:rPr>
        <w:t>Meeting</w:t>
      </w:r>
      <w:r w:rsidRPr="00285124">
        <w:rPr>
          <w:rStyle w:val="normaltextrun"/>
          <w:rFonts w:ascii="Work Sans" w:eastAsia="Work Sans" w:hAnsi="Work Sans" w:cs="Work Sans"/>
          <w:color w:val="000000" w:themeColor="text1"/>
          <w:sz w:val="28"/>
          <w:szCs w:val="28"/>
        </w:rPr>
        <w:t xml:space="preserve"> </w:t>
      </w:r>
      <w:r>
        <w:rPr>
          <w:rStyle w:val="normaltextrun"/>
          <w:rFonts w:ascii="Work Sans" w:eastAsia="Work Sans" w:hAnsi="Work Sans" w:cs="Work Sans"/>
          <w:color w:val="000000" w:themeColor="text1"/>
          <w:sz w:val="28"/>
          <w:szCs w:val="28"/>
        </w:rPr>
        <w:t xml:space="preserve">Agenda </w:t>
      </w:r>
    </w:p>
    <w:p w14:paraId="26A299A0" w14:textId="77777777" w:rsidR="00282AF7" w:rsidRDefault="00282AF7" w:rsidP="00282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1ADA254">
        <w:rPr>
          <w:rStyle w:val="normaltextrun"/>
          <w:rFonts w:ascii="Times New Roman" w:eastAsia="Times New Roman" w:hAnsi="Times New Roman" w:cs="Times New Roman"/>
          <w:color w:val="000000" w:themeColor="text1"/>
        </w:rPr>
        <w:t> </w:t>
      </w:r>
    </w:p>
    <w:p w14:paraId="46EC4E5D" w14:textId="43D4D2A5" w:rsidR="00282AF7" w:rsidRDefault="00282AF7" w:rsidP="00282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1ADA254">
        <w:rPr>
          <w:rStyle w:val="normaltextrun"/>
          <w:rFonts w:ascii="Work Sans" w:eastAsia="Work Sans" w:hAnsi="Work Sans" w:cs="Work Sans"/>
          <w:color w:val="000000" w:themeColor="text1"/>
        </w:rPr>
        <w:t xml:space="preserve">Thursday, </w:t>
      </w:r>
      <w:r>
        <w:rPr>
          <w:rStyle w:val="normaltextrun"/>
          <w:rFonts w:ascii="Work Sans" w:eastAsia="Work Sans" w:hAnsi="Work Sans" w:cs="Work Sans"/>
          <w:color w:val="000000" w:themeColor="text1"/>
        </w:rPr>
        <w:t>September 18</w:t>
      </w:r>
      <w:r w:rsidRPr="01ADA254">
        <w:rPr>
          <w:rStyle w:val="normaltextrun"/>
          <w:rFonts w:ascii="Work Sans" w:eastAsia="Work Sans" w:hAnsi="Work Sans" w:cs="Work Sans"/>
          <w:color w:val="000000" w:themeColor="text1"/>
        </w:rPr>
        <w:t>, 2025 | 2:30 to 4 p.m.</w:t>
      </w:r>
      <w:r w:rsidRPr="01ADA254">
        <w:rPr>
          <w:rStyle w:val="normaltextrun"/>
          <w:rFonts w:ascii="Times New Roman" w:eastAsia="Times New Roman" w:hAnsi="Times New Roman" w:cs="Times New Roman"/>
          <w:color w:val="000000" w:themeColor="text1"/>
        </w:rPr>
        <w:t> </w:t>
      </w:r>
    </w:p>
    <w:p w14:paraId="72872B4F" w14:textId="7E974AD6" w:rsidR="00282AF7" w:rsidRDefault="00282AF7" w:rsidP="00282AF7">
      <w:pPr>
        <w:spacing w:after="0" w:line="240" w:lineRule="auto"/>
        <w:jc w:val="center"/>
        <w:rPr>
          <w:rFonts w:ascii="Work Sans" w:eastAsia="Work Sans" w:hAnsi="Work Sans" w:cs="Work Sans"/>
          <w:color w:val="000000" w:themeColor="text1"/>
        </w:rPr>
      </w:pPr>
      <w:r>
        <w:rPr>
          <w:rStyle w:val="normaltextrun"/>
          <w:rFonts w:ascii="Work Sans" w:eastAsia="Work Sans" w:hAnsi="Work Sans" w:cs="Work Sans"/>
          <w:color w:val="000000" w:themeColor="text1"/>
        </w:rPr>
        <w:t>Swanson Auditorium</w:t>
      </w:r>
      <w:r w:rsidRPr="33EDB02F">
        <w:rPr>
          <w:rStyle w:val="normaltextrun"/>
          <w:rFonts w:ascii="Work Sans" w:eastAsia="Work Sans" w:hAnsi="Work Sans" w:cs="Work Sans"/>
          <w:color w:val="000000" w:themeColor="text1"/>
        </w:rPr>
        <w:t xml:space="preserve"> | Nebraska Union</w:t>
      </w:r>
    </w:p>
    <w:p w14:paraId="46957A9F" w14:textId="77777777" w:rsidR="00282AF7" w:rsidRDefault="00282AF7" w:rsidP="00282AF7">
      <w:pPr>
        <w:spacing w:after="0" w:line="240" w:lineRule="auto"/>
        <w:jc w:val="center"/>
        <w:rPr>
          <w:rFonts w:ascii="Work Sans" w:eastAsia="Work Sans" w:hAnsi="Work Sans" w:cs="Work Sans"/>
          <w:color w:val="000000" w:themeColor="text1"/>
        </w:rPr>
      </w:pPr>
    </w:p>
    <w:p w14:paraId="6AD42C01" w14:textId="77777777" w:rsidR="00BC48A0" w:rsidRPr="00BC48A0" w:rsidRDefault="00282AF7" w:rsidP="00BC48A0">
      <w:pPr>
        <w:spacing w:after="0" w:line="240" w:lineRule="auto"/>
        <w:jc w:val="center"/>
        <w:rPr>
          <w:rFonts w:ascii="Work Sans" w:eastAsia="Work Sans" w:hAnsi="Work Sans" w:cs="Work Sans"/>
          <w:color w:val="000000" w:themeColor="text1"/>
        </w:rPr>
      </w:pPr>
      <w:r>
        <w:rPr>
          <w:rFonts w:ascii="Work Sans" w:eastAsia="Work Sans" w:hAnsi="Work Sans" w:cs="Work Sans"/>
          <w:color w:val="000000" w:themeColor="text1"/>
        </w:rPr>
        <w:t xml:space="preserve">Zoom: </w:t>
      </w:r>
      <w:hyperlink r:id="rId5" w:tgtFrame="_blank" w:tooltip="https://go.unl.edu/senatezoom" w:history="1">
        <w:r w:rsidR="00BC48A0" w:rsidRPr="00BC48A0">
          <w:rPr>
            <w:rStyle w:val="Hyperlink"/>
            <w:rFonts w:ascii="Work Sans" w:eastAsia="Work Sans" w:hAnsi="Work Sans" w:cs="Work Sans"/>
          </w:rPr>
          <w:t>https://go.unl.edu/senatezoom</w:t>
        </w:r>
      </w:hyperlink>
    </w:p>
    <w:p w14:paraId="328A9652" w14:textId="68A9111B" w:rsidR="00282AF7" w:rsidRDefault="00282AF7" w:rsidP="00282AF7">
      <w:pPr>
        <w:spacing w:after="0" w:line="240" w:lineRule="auto"/>
        <w:jc w:val="center"/>
        <w:rPr>
          <w:rFonts w:ascii="Work Sans" w:eastAsia="Work Sans" w:hAnsi="Work Sans" w:cs="Work Sans"/>
          <w:color w:val="000000" w:themeColor="text1"/>
        </w:rPr>
      </w:pPr>
    </w:p>
    <w:p w14:paraId="6F8E0897" w14:textId="77777777" w:rsidR="00282AF7" w:rsidRDefault="00282AF7" w:rsidP="00282AF7">
      <w:pPr>
        <w:spacing w:after="0" w:line="240" w:lineRule="auto"/>
        <w:ind w:left="360" w:hanging="360"/>
        <w:rPr>
          <w:rFonts w:ascii="Work Sans" w:eastAsia="Work Sans" w:hAnsi="Work Sans" w:cs="Work Sans"/>
          <w:color w:val="000000" w:themeColor="text1"/>
        </w:rPr>
      </w:pPr>
    </w:p>
    <w:p w14:paraId="0A2A8F77" w14:textId="67E26F40" w:rsidR="00282AF7" w:rsidRPr="00BC48A0" w:rsidRDefault="00282AF7">
      <w:pPr>
        <w:rPr>
          <w:rFonts w:ascii="Times New Roman" w:hAnsi="Times New Roman" w:cs="Times New Roman"/>
        </w:rPr>
      </w:pPr>
      <w:r w:rsidRPr="00BC48A0">
        <w:rPr>
          <w:rFonts w:ascii="Times New Roman" w:hAnsi="Times New Roman" w:cs="Times New Roman"/>
        </w:rPr>
        <w:t>2:30</w:t>
      </w:r>
      <w:r w:rsidRPr="00BC48A0">
        <w:rPr>
          <w:rFonts w:ascii="Times New Roman" w:hAnsi="Times New Roman" w:cs="Times New Roman"/>
        </w:rPr>
        <w:tab/>
        <w:t>Call to Order</w:t>
      </w:r>
    </w:p>
    <w:p w14:paraId="4141C0D4" w14:textId="77777777" w:rsidR="00BC48A0" w:rsidRPr="00BC48A0" w:rsidRDefault="00282AF7">
      <w:pPr>
        <w:rPr>
          <w:rFonts w:ascii="Times New Roman" w:hAnsi="Times New Roman" w:cs="Times New Roman"/>
        </w:rPr>
      </w:pPr>
      <w:r w:rsidRPr="00BC48A0">
        <w:rPr>
          <w:rFonts w:ascii="Times New Roman" w:hAnsi="Times New Roman" w:cs="Times New Roman"/>
        </w:rPr>
        <w:t>2:35</w:t>
      </w:r>
      <w:r w:rsidRPr="00BC48A0">
        <w:rPr>
          <w:rFonts w:ascii="Times New Roman" w:hAnsi="Times New Roman" w:cs="Times New Roman"/>
        </w:rPr>
        <w:tab/>
      </w:r>
      <w:r w:rsidR="00BC48A0" w:rsidRPr="00BC48A0">
        <w:rPr>
          <w:rFonts w:ascii="Times New Roman" w:hAnsi="Times New Roman" w:cs="Times New Roman"/>
        </w:rPr>
        <w:t>Presentation of Awards</w:t>
      </w:r>
    </w:p>
    <w:p w14:paraId="598D806A" w14:textId="4A73603A" w:rsidR="00282AF7" w:rsidRPr="00BC48A0" w:rsidRDefault="00BC48A0">
      <w:pPr>
        <w:rPr>
          <w:rFonts w:ascii="Times New Roman" w:hAnsi="Times New Roman" w:cs="Times New Roman"/>
        </w:rPr>
      </w:pPr>
      <w:r w:rsidRPr="00BC48A0">
        <w:rPr>
          <w:rFonts w:ascii="Times New Roman" w:hAnsi="Times New Roman" w:cs="Times New Roman"/>
        </w:rPr>
        <w:t>2:40</w:t>
      </w:r>
      <w:r w:rsidRPr="00BC48A0">
        <w:rPr>
          <w:rFonts w:ascii="Times New Roman" w:hAnsi="Times New Roman" w:cs="Times New Roman"/>
        </w:rPr>
        <w:tab/>
      </w:r>
      <w:r w:rsidR="00282AF7" w:rsidRPr="00BC48A0">
        <w:rPr>
          <w:rFonts w:ascii="Times New Roman" w:hAnsi="Times New Roman" w:cs="Times New Roman"/>
        </w:rPr>
        <w:t>Consent Agenda</w:t>
      </w:r>
    </w:p>
    <w:p w14:paraId="48141178" w14:textId="7236EBFE" w:rsidR="00282AF7" w:rsidRPr="00BC48A0" w:rsidRDefault="00282AF7">
      <w:pPr>
        <w:rPr>
          <w:rFonts w:ascii="Times New Roman" w:hAnsi="Times New Roman" w:cs="Times New Roman"/>
        </w:rPr>
      </w:pPr>
      <w:r w:rsidRPr="00BC48A0">
        <w:rPr>
          <w:rFonts w:ascii="Times New Roman" w:hAnsi="Times New Roman" w:cs="Times New Roman"/>
        </w:rPr>
        <w:t xml:space="preserve">2: </w:t>
      </w:r>
      <w:r w:rsidR="00BC48A0" w:rsidRPr="00BC48A0">
        <w:rPr>
          <w:rFonts w:ascii="Times New Roman" w:hAnsi="Times New Roman" w:cs="Times New Roman"/>
        </w:rPr>
        <w:t>50</w:t>
      </w:r>
      <w:r w:rsidRPr="00BC48A0">
        <w:rPr>
          <w:rFonts w:ascii="Times New Roman" w:hAnsi="Times New Roman" w:cs="Times New Roman"/>
        </w:rPr>
        <w:tab/>
        <w:t>Officer Reports</w:t>
      </w:r>
    </w:p>
    <w:p w14:paraId="5D2682AB" w14:textId="4E3D01E7" w:rsidR="00282AF7" w:rsidRPr="00BC48A0" w:rsidRDefault="00282AF7">
      <w:pPr>
        <w:rPr>
          <w:rFonts w:ascii="Times New Roman" w:hAnsi="Times New Roman" w:cs="Times New Roman"/>
        </w:rPr>
      </w:pPr>
      <w:r w:rsidRPr="00BC48A0">
        <w:rPr>
          <w:rFonts w:ascii="Times New Roman" w:hAnsi="Times New Roman" w:cs="Times New Roman"/>
        </w:rPr>
        <w:tab/>
        <w:t>President Jessie Brophy</w:t>
      </w:r>
    </w:p>
    <w:p w14:paraId="40AEA5E1" w14:textId="452BCCE8" w:rsidR="00282AF7" w:rsidRPr="00BC48A0" w:rsidRDefault="00282AF7">
      <w:pPr>
        <w:rPr>
          <w:rFonts w:ascii="Times New Roman" w:hAnsi="Times New Roman" w:cs="Times New Roman"/>
        </w:rPr>
      </w:pPr>
      <w:r w:rsidRPr="00BC48A0">
        <w:rPr>
          <w:rFonts w:ascii="Times New Roman" w:hAnsi="Times New Roman" w:cs="Times New Roman"/>
        </w:rPr>
        <w:tab/>
        <w:t>VP Internal Affairs Jerri Harner</w:t>
      </w:r>
    </w:p>
    <w:p w14:paraId="648F176B" w14:textId="561C8B4A" w:rsidR="00282AF7" w:rsidRPr="00BC48A0" w:rsidRDefault="00282AF7">
      <w:pPr>
        <w:rPr>
          <w:rFonts w:ascii="Times New Roman" w:hAnsi="Times New Roman" w:cs="Times New Roman"/>
        </w:rPr>
      </w:pPr>
      <w:r w:rsidRPr="00BC48A0">
        <w:rPr>
          <w:rFonts w:ascii="Times New Roman" w:hAnsi="Times New Roman" w:cs="Times New Roman"/>
        </w:rPr>
        <w:tab/>
        <w:t>VP External Affairs Morgan Green McConnell</w:t>
      </w:r>
    </w:p>
    <w:p w14:paraId="67B8F8E4" w14:textId="218201A7" w:rsidR="00282AF7" w:rsidRPr="00BC48A0" w:rsidRDefault="00282AF7">
      <w:pPr>
        <w:rPr>
          <w:rFonts w:ascii="Times New Roman" w:hAnsi="Times New Roman" w:cs="Times New Roman"/>
        </w:rPr>
      </w:pPr>
      <w:r w:rsidRPr="00BC48A0">
        <w:rPr>
          <w:rFonts w:ascii="Times New Roman" w:hAnsi="Times New Roman" w:cs="Times New Roman"/>
        </w:rPr>
        <w:tab/>
        <w:t>Secretary Treasurer</w:t>
      </w:r>
      <w:r w:rsidR="00BC48A0">
        <w:rPr>
          <w:rFonts w:ascii="Times New Roman" w:hAnsi="Times New Roman" w:cs="Times New Roman"/>
        </w:rPr>
        <w:t xml:space="preserve"> </w:t>
      </w:r>
      <w:r w:rsidRPr="00BC48A0">
        <w:rPr>
          <w:rFonts w:ascii="Times New Roman" w:hAnsi="Times New Roman" w:cs="Times New Roman"/>
        </w:rPr>
        <w:t>Doug Pellatz</w:t>
      </w:r>
    </w:p>
    <w:p w14:paraId="64E80C0E" w14:textId="407ED743" w:rsidR="00282AF7" w:rsidRPr="00BC48A0" w:rsidRDefault="00282AF7">
      <w:pPr>
        <w:rPr>
          <w:rFonts w:ascii="Times New Roman" w:hAnsi="Times New Roman" w:cs="Times New Roman"/>
        </w:rPr>
      </w:pPr>
      <w:r w:rsidRPr="00BC48A0">
        <w:rPr>
          <w:rFonts w:ascii="Times New Roman" w:hAnsi="Times New Roman" w:cs="Times New Roman"/>
        </w:rPr>
        <w:tab/>
        <w:t>Executive Advisor Jordan Gonzales</w:t>
      </w:r>
    </w:p>
    <w:p w14:paraId="4920086B" w14:textId="77777777" w:rsidR="00282AF7" w:rsidRPr="00BC48A0" w:rsidRDefault="00282AF7" w:rsidP="00282AF7">
      <w:pPr>
        <w:spacing w:after="0" w:line="240" w:lineRule="auto"/>
        <w:rPr>
          <w:rFonts w:ascii="Times New Roman" w:eastAsia="Work Sans" w:hAnsi="Times New Roman" w:cs="Times New Roman"/>
          <w:color w:val="000000" w:themeColor="text1"/>
        </w:rPr>
      </w:pPr>
      <w:r w:rsidRPr="00BC48A0">
        <w:rPr>
          <w:rFonts w:ascii="Times New Roman" w:hAnsi="Times New Roman" w:cs="Times New Roman"/>
        </w:rPr>
        <w:tab/>
      </w:r>
      <w:r w:rsidRPr="00BC48A0">
        <w:rPr>
          <w:rFonts w:ascii="Times New Roman" w:eastAsia="Work Sans" w:hAnsi="Times New Roman" w:cs="Times New Roman"/>
          <w:color w:val="000000" w:themeColor="text1"/>
        </w:rPr>
        <w:t>Coordinator &amp; Executive Secretary Joann Ross</w:t>
      </w:r>
    </w:p>
    <w:p w14:paraId="4632637E" w14:textId="77777777" w:rsidR="00282AF7" w:rsidRPr="00BC48A0" w:rsidRDefault="00282AF7" w:rsidP="00282AF7">
      <w:pPr>
        <w:spacing w:after="0" w:line="240" w:lineRule="auto"/>
        <w:rPr>
          <w:rFonts w:ascii="Times New Roman" w:eastAsia="Work Sans" w:hAnsi="Times New Roman" w:cs="Times New Roman"/>
          <w:color w:val="000000" w:themeColor="text1"/>
        </w:rPr>
      </w:pPr>
    </w:p>
    <w:p w14:paraId="59AC5BDA" w14:textId="1EB98607" w:rsidR="00282AF7" w:rsidRPr="00BC48A0" w:rsidRDefault="00282AF7" w:rsidP="00282AF7">
      <w:pPr>
        <w:spacing w:after="0" w:line="240" w:lineRule="auto"/>
        <w:rPr>
          <w:rFonts w:ascii="Times New Roman" w:eastAsia="Work Sans" w:hAnsi="Times New Roman" w:cs="Times New Roman"/>
          <w:color w:val="000000" w:themeColor="text1"/>
        </w:rPr>
      </w:pPr>
      <w:r w:rsidRPr="00BC48A0">
        <w:rPr>
          <w:rFonts w:ascii="Times New Roman" w:eastAsia="Work Sans" w:hAnsi="Times New Roman" w:cs="Times New Roman"/>
          <w:color w:val="000000" w:themeColor="text1"/>
        </w:rPr>
        <w:t>3:10</w:t>
      </w:r>
      <w:r w:rsidRPr="00BC48A0">
        <w:rPr>
          <w:rFonts w:ascii="Times New Roman" w:eastAsia="Work Sans" w:hAnsi="Times New Roman" w:cs="Times New Roman"/>
          <w:color w:val="000000" w:themeColor="text1"/>
        </w:rPr>
        <w:tab/>
        <w:t>Presentation by Ben Lennander, Asst VC for HR &amp; Chief People Officer</w:t>
      </w:r>
    </w:p>
    <w:p w14:paraId="07051410" w14:textId="77777777" w:rsidR="00282AF7" w:rsidRPr="00BC48A0" w:rsidRDefault="00282AF7" w:rsidP="00282AF7">
      <w:pPr>
        <w:spacing w:after="0" w:line="240" w:lineRule="auto"/>
        <w:rPr>
          <w:rFonts w:ascii="Times New Roman" w:eastAsia="Work Sans" w:hAnsi="Times New Roman" w:cs="Times New Roman"/>
          <w:color w:val="000000" w:themeColor="text1"/>
        </w:rPr>
      </w:pPr>
    </w:p>
    <w:p w14:paraId="5E57F70B" w14:textId="01B58E0B" w:rsidR="00282AF7" w:rsidRPr="00BC48A0" w:rsidRDefault="00282AF7" w:rsidP="00282AF7">
      <w:pPr>
        <w:spacing w:after="0" w:line="240" w:lineRule="auto"/>
        <w:rPr>
          <w:rFonts w:ascii="Times New Roman" w:eastAsia="Work Sans" w:hAnsi="Times New Roman" w:cs="Times New Roman"/>
          <w:color w:val="000000" w:themeColor="text1"/>
        </w:rPr>
      </w:pPr>
      <w:r w:rsidRPr="00BC48A0">
        <w:rPr>
          <w:rFonts w:ascii="Times New Roman" w:eastAsia="Work Sans" w:hAnsi="Times New Roman" w:cs="Times New Roman"/>
          <w:color w:val="000000" w:themeColor="text1"/>
        </w:rPr>
        <w:t>3:40</w:t>
      </w:r>
      <w:r w:rsidRPr="00BC48A0">
        <w:rPr>
          <w:rFonts w:ascii="Times New Roman" w:eastAsia="Work Sans" w:hAnsi="Times New Roman" w:cs="Times New Roman"/>
          <w:color w:val="000000" w:themeColor="text1"/>
        </w:rPr>
        <w:tab/>
        <w:t>Open Mic</w:t>
      </w:r>
    </w:p>
    <w:p w14:paraId="6643ABBB" w14:textId="77777777" w:rsidR="00282AF7" w:rsidRPr="00BC48A0" w:rsidRDefault="00282AF7" w:rsidP="00282AF7">
      <w:pPr>
        <w:spacing w:after="0" w:line="240" w:lineRule="auto"/>
        <w:rPr>
          <w:rFonts w:ascii="Times New Roman" w:eastAsia="Work Sans" w:hAnsi="Times New Roman" w:cs="Times New Roman"/>
          <w:color w:val="000000" w:themeColor="text1"/>
        </w:rPr>
      </w:pPr>
    </w:p>
    <w:p w14:paraId="60E5136F" w14:textId="2329389E" w:rsidR="00282AF7" w:rsidRPr="00BC48A0" w:rsidRDefault="00282AF7" w:rsidP="00282AF7">
      <w:pPr>
        <w:spacing w:after="0" w:line="240" w:lineRule="auto"/>
        <w:rPr>
          <w:rFonts w:ascii="Times New Roman" w:eastAsia="Work Sans" w:hAnsi="Times New Roman" w:cs="Times New Roman"/>
          <w:color w:val="000000" w:themeColor="text1"/>
        </w:rPr>
      </w:pPr>
      <w:r w:rsidRPr="00BC48A0">
        <w:rPr>
          <w:rFonts w:ascii="Times New Roman" w:eastAsia="Work Sans" w:hAnsi="Times New Roman" w:cs="Times New Roman"/>
          <w:color w:val="000000" w:themeColor="text1"/>
        </w:rPr>
        <w:t xml:space="preserve">4:00 </w:t>
      </w:r>
      <w:r w:rsidRPr="00BC48A0">
        <w:rPr>
          <w:rFonts w:ascii="Times New Roman" w:eastAsia="Work Sans" w:hAnsi="Times New Roman" w:cs="Times New Roman"/>
          <w:color w:val="000000" w:themeColor="text1"/>
        </w:rPr>
        <w:tab/>
        <w:t>Meeting Adjourned</w:t>
      </w:r>
    </w:p>
    <w:p w14:paraId="724CA500" w14:textId="6CEFC098" w:rsidR="00282AF7" w:rsidRDefault="00282AF7"/>
    <w:sectPr w:rsidR="0028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4D"/>
    <w:family w:val="auto"/>
    <w:notTrueType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F7"/>
    <w:rsid w:val="0011673C"/>
    <w:rsid w:val="00150955"/>
    <w:rsid w:val="00282AF7"/>
    <w:rsid w:val="00342308"/>
    <w:rsid w:val="00347322"/>
    <w:rsid w:val="00BC48A0"/>
    <w:rsid w:val="00D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E809"/>
  <w15:chartTrackingRefBased/>
  <w15:docId w15:val="{06BF7E6D-1057-42FB-A840-7B61C9F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F7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A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A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A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A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A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A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A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A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A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AF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2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AF7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2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AF7"/>
    <w:pPr>
      <w:spacing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2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AF7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282AF7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2A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A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8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.unl.edu/senatezo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University of Nebraska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Ross</dc:creator>
  <cp:keywords/>
  <dc:description/>
  <cp:lastModifiedBy>Alisa Smith</cp:lastModifiedBy>
  <cp:revision>2</cp:revision>
  <dcterms:created xsi:type="dcterms:W3CDTF">2025-09-18T13:05:00Z</dcterms:created>
  <dcterms:modified xsi:type="dcterms:W3CDTF">2025-09-18T13:05:00Z</dcterms:modified>
</cp:coreProperties>
</file>