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8221" w14:textId="3365FAD8" w:rsidR="00A85AE2" w:rsidRDefault="092E582B" w:rsidP="00831C6D">
      <w:pPr>
        <w:spacing w:after="0" w:line="240" w:lineRule="auto"/>
        <w:ind w:left="-180"/>
        <w:jc w:val="center"/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21625280" wp14:editId="1A9881E4">
            <wp:extent cx="2162175" cy="1428750"/>
            <wp:effectExtent l="0" t="0" r="0" b="0"/>
            <wp:docPr id="1875197630" name="Picture 1875197630" descr="A red letter on a white background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56FF">
        <w:br/>
      </w:r>
    </w:p>
    <w:p w14:paraId="53A57E44" w14:textId="0E9564D9" w:rsidR="00A85AE2" w:rsidRDefault="092E582B" w:rsidP="01ADA254">
      <w:pPr>
        <w:spacing w:after="0" w:line="240" w:lineRule="auto"/>
        <w:jc w:val="center"/>
        <w:rPr>
          <w:rFonts w:ascii="Work Sans" w:eastAsia="Work Sans" w:hAnsi="Work Sans" w:cs="Work Sans"/>
          <w:color w:val="000000" w:themeColor="text1"/>
          <w:sz w:val="32"/>
          <w:szCs w:val="32"/>
        </w:rPr>
      </w:pPr>
      <w:r w:rsidRPr="71AF8DC0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32"/>
          <w:szCs w:val="32"/>
        </w:rPr>
        <w:t>MEETING AGENDA</w:t>
      </w:r>
    </w:p>
    <w:p w14:paraId="5B16DDBC" w14:textId="2C054274" w:rsidR="00A85AE2" w:rsidRDefault="092E582B" w:rsidP="01ADA2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1ADA25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5C15045D" w14:textId="4E559146" w:rsidR="00A85AE2" w:rsidRDefault="092E582B" w:rsidP="2C4F7856">
      <w:pPr>
        <w:spacing w:after="0" w:line="240" w:lineRule="auto"/>
        <w:jc w:val="center"/>
        <w:rPr>
          <w:rFonts w:ascii="Work Sans" w:eastAsia="Work Sans" w:hAnsi="Work Sans" w:cs="Work Sans"/>
          <w:color w:val="000000" w:themeColor="text1"/>
        </w:rPr>
      </w:pPr>
      <w:r w:rsidRPr="2CB7FA48">
        <w:rPr>
          <w:rStyle w:val="normaltextrun"/>
          <w:rFonts w:ascii="Work Sans" w:eastAsia="Work Sans" w:hAnsi="Work Sans" w:cs="Work Sans"/>
          <w:color w:val="000000" w:themeColor="text1"/>
          <w:sz w:val="24"/>
          <w:szCs w:val="24"/>
        </w:rPr>
        <w:t>Thursday,</w:t>
      </w:r>
      <w:r w:rsidR="3163B218" w:rsidRPr="2CB7FA48">
        <w:rPr>
          <w:rStyle w:val="normaltextrun"/>
          <w:rFonts w:ascii="Work Sans" w:eastAsia="Work Sans" w:hAnsi="Work Sans" w:cs="Work Sans"/>
          <w:color w:val="000000" w:themeColor="text1"/>
          <w:sz w:val="24"/>
          <w:szCs w:val="24"/>
        </w:rPr>
        <w:t xml:space="preserve"> </w:t>
      </w:r>
      <w:r w:rsidR="4CB0925E" w:rsidRPr="2CB7FA48">
        <w:rPr>
          <w:rStyle w:val="normaltextrun"/>
          <w:rFonts w:ascii="Work Sans" w:eastAsia="Work Sans" w:hAnsi="Work Sans" w:cs="Work Sans"/>
          <w:color w:val="000000" w:themeColor="text1"/>
          <w:sz w:val="24"/>
          <w:szCs w:val="24"/>
        </w:rPr>
        <w:t>January 15, 2026</w:t>
      </w:r>
      <w:r w:rsidRPr="2CB7FA48">
        <w:rPr>
          <w:rStyle w:val="normaltextrun"/>
          <w:rFonts w:ascii="Work Sans" w:eastAsia="Work Sans" w:hAnsi="Work Sans" w:cs="Work Sans"/>
          <w:color w:val="000000" w:themeColor="text1"/>
          <w:sz w:val="24"/>
          <w:szCs w:val="24"/>
        </w:rPr>
        <w:t xml:space="preserve"> | 2:30 to 4 p.m. </w:t>
      </w:r>
    </w:p>
    <w:p w14:paraId="6CED69E9" w14:textId="4ED7D248" w:rsidR="00A85AE2" w:rsidRDefault="740317B0" w:rsidP="777492F9">
      <w:pPr>
        <w:spacing w:after="0" w:line="240" w:lineRule="auto"/>
        <w:jc w:val="center"/>
        <w:rPr>
          <w:rFonts w:ascii="Work Sans" w:eastAsia="Work Sans" w:hAnsi="Work Sans" w:cs="Work Sans"/>
        </w:rPr>
      </w:pPr>
      <w:r w:rsidRPr="21B12608">
        <w:rPr>
          <w:rFonts w:ascii="Work Sans" w:eastAsia="Work Sans" w:hAnsi="Work Sans" w:cs="Work Sans"/>
        </w:rPr>
        <w:t xml:space="preserve">East Campus </w:t>
      </w:r>
      <w:r w:rsidR="603BC097" w:rsidRPr="21B12608">
        <w:rPr>
          <w:rFonts w:ascii="Work Sans" w:eastAsia="Work Sans" w:hAnsi="Work Sans" w:cs="Work Sans"/>
        </w:rPr>
        <w:t>Union</w:t>
      </w:r>
      <w:r w:rsidR="0DB52C5C" w:rsidRPr="21B12608">
        <w:rPr>
          <w:rFonts w:ascii="Work Sans" w:eastAsia="Work Sans" w:hAnsi="Work Sans" w:cs="Work Sans"/>
        </w:rPr>
        <w:t xml:space="preserve">, </w:t>
      </w:r>
      <w:r w:rsidR="0B081CF6" w:rsidRPr="21B12608">
        <w:rPr>
          <w:rFonts w:ascii="Work Sans" w:eastAsia="Work Sans" w:hAnsi="Work Sans" w:cs="Work Sans"/>
        </w:rPr>
        <w:t>Prairie Suite (3</w:t>
      </w:r>
      <w:r w:rsidR="0B081CF6" w:rsidRPr="21B12608">
        <w:rPr>
          <w:rFonts w:ascii="Work Sans" w:eastAsia="Work Sans" w:hAnsi="Work Sans" w:cs="Work Sans"/>
          <w:vertAlign w:val="superscript"/>
        </w:rPr>
        <w:t>rd</w:t>
      </w:r>
      <w:r w:rsidR="0B081CF6" w:rsidRPr="21B12608">
        <w:rPr>
          <w:rFonts w:ascii="Work Sans" w:eastAsia="Work Sans" w:hAnsi="Work Sans" w:cs="Work Sans"/>
        </w:rPr>
        <w:t xml:space="preserve"> Floor)</w:t>
      </w:r>
    </w:p>
    <w:p w14:paraId="461E6138" w14:textId="05E1CC79" w:rsidR="00A85AE2" w:rsidRDefault="00A85AE2" w:rsidP="2C4F7856">
      <w:pPr>
        <w:spacing w:after="0" w:line="240" w:lineRule="auto"/>
        <w:jc w:val="center"/>
        <w:rPr>
          <w:rFonts w:ascii="Work Sans" w:eastAsia="Work Sans" w:hAnsi="Work Sans" w:cs="Work Sans"/>
          <w:color w:val="000000" w:themeColor="text1"/>
        </w:rPr>
      </w:pPr>
    </w:p>
    <w:p w14:paraId="0CE0A916" w14:textId="4B21C7B3" w:rsidR="00A85AE2" w:rsidRDefault="092E582B" w:rsidP="1953C176">
      <w:pPr>
        <w:spacing w:after="0" w:line="240" w:lineRule="auto"/>
        <w:jc w:val="center"/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</w:pPr>
      <w:r w:rsidRPr="79E439BC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Zoom Meeting</w:t>
      </w:r>
      <w:r w:rsidR="0D5D4C45" w:rsidRPr="79E439BC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 xml:space="preserve"> Information</w:t>
      </w:r>
    </w:p>
    <w:p w14:paraId="27702FE6" w14:textId="5771E022" w:rsidR="00A85AE2" w:rsidRDefault="5D6E1930" w:rsidP="79E439BC">
      <w:pPr>
        <w:spacing w:after="0" w:line="240" w:lineRule="auto"/>
        <w:jc w:val="center"/>
        <w:rPr>
          <w:rFonts w:ascii="Work Sans" w:eastAsia="Work Sans" w:hAnsi="Work Sans" w:cs="Work Sans"/>
          <w:color w:val="000000" w:themeColor="text1"/>
        </w:rPr>
      </w:pPr>
      <w:hyperlink r:id="rId11">
        <w:r w:rsidRPr="79E439BC">
          <w:rPr>
            <w:rStyle w:val="Hyperlink"/>
            <w:rFonts w:ascii="Work Sans" w:eastAsia="Work Sans" w:hAnsi="Work Sans" w:cs="Work Sans"/>
          </w:rPr>
          <w:t>https://go.unl.edu/senatezoom</w:t>
        </w:r>
      </w:hyperlink>
    </w:p>
    <w:p w14:paraId="629FDA77" w14:textId="05247A2B" w:rsidR="00A85AE2" w:rsidRDefault="092E582B" w:rsidP="79E439BC">
      <w:pPr>
        <w:spacing w:after="0" w:line="240" w:lineRule="auto"/>
        <w:jc w:val="center"/>
        <w:rPr>
          <w:rFonts w:ascii="Work Sans" w:eastAsia="Work Sans" w:hAnsi="Work Sans" w:cs="Work Sans"/>
        </w:rPr>
      </w:pPr>
      <w:r w:rsidRPr="79E439BC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 xml:space="preserve">Meeting ID: </w:t>
      </w:r>
      <w:r w:rsidR="48B20E47" w:rsidRPr="79E439BC">
        <w:rPr>
          <w:rFonts w:ascii="Work Sans" w:eastAsia="Work Sans" w:hAnsi="Work Sans" w:cs="Work Sans"/>
          <w:b/>
          <w:bCs/>
        </w:rPr>
        <w:t>964 9558 0889</w:t>
      </w:r>
    </w:p>
    <w:p w14:paraId="1A35AC40" w14:textId="6174CB63" w:rsidR="00A85AE2" w:rsidRDefault="00A85AE2" w:rsidP="2C4F7856">
      <w:pPr>
        <w:spacing w:after="0" w:line="240" w:lineRule="auto"/>
        <w:ind w:left="360" w:hanging="360"/>
        <w:rPr>
          <w:rFonts w:ascii="Work Sans" w:eastAsia="Work Sans" w:hAnsi="Work Sans" w:cs="Work Sans"/>
          <w:color w:val="000000" w:themeColor="text1"/>
        </w:rPr>
      </w:pPr>
    </w:p>
    <w:p w14:paraId="08BFCB14" w14:textId="4CD06913" w:rsidR="00A85AE2" w:rsidRDefault="092E582B" w:rsidP="2C4F7856">
      <w:pPr>
        <w:spacing w:after="0" w:line="240" w:lineRule="auto"/>
        <w:ind w:left="360" w:hanging="360"/>
        <w:rPr>
          <w:rFonts w:ascii="Work Sans" w:eastAsia="Work Sans" w:hAnsi="Work Sans" w:cs="Work Sans"/>
          <w:color w:val="000000" w:themeColor="text1"/>
        </w:rPr>
      </w:pPr>
      <w:r w:rsidRPr="33C9CB0F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 xml:space="preserve">2:30 p.m. </w:t>
      </w:r>
    </w:p>
    <w:p w14:paraId="0BE35930" w14:textId="68A0D390" w:rsidR="33C9CB0F" w:rsidRDefault="33C9CB0F" w:rsidP="33C9CB0F">
      <w:pPr>
        <w:spacing w:after="0" w:line="240" w:lineRule="auto"/>
        <w:ind w:left="360" w:hanging="360"/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</w:pPr>
    </w:p>
    <w:p w14:paraId="7F62F71A" w14:textId="1A3073A9" w:rsidR="00A85AE2" w:rsidRDefault="09B651F3" w:rsidP="2CB7FA48">
      <w:pPr>
        <w:spacing w:after="0" w:line="240" w:lineRule="auto"/>
        <w:ind w:firstLine="360"/>
        <w:rPr>
          <w:rFonts w:ascii="Work Sans" w:eastAsia="Work Sans" w:hAnsi="Work Sans" w:cs="Work Sans"/>
          <w:b/>
          <w:bCs/>
          <w:color w:val="000000" w:themeColor="text1"/>
        </w:rPr>
      </w:pPr>
      <w:r w:rsidRPr="2CB7FA48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1.</w:t>
      </w:r>
      <w:r w:rsidR="092E582B">
        <w:tab/>
      </w:r>
      <w:r w:rsidR="092E582B" w:rsidRPr="2CB7FA48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Call to Order </w:t>
      </w:r>
      <w:r w:rsidR="092E582B">
        <w:br/>
      </w:r>
    </w:p>
    <w:p w14:paraId="7118C936" w14:textId="365650A3" w:rsidR="00A85AE2" w:rsidRDefault="4905D3B3" w:rsidP="2CB7FA48">
      <w:pPr>
        <w:spacing w:after="0" w:line="240" w:lineRule="auto"/>
        <w:ind w:left="360"/>
        <w:rPr>
          <w:rFonts w:ascii="Work Sans" w:eastAsia="Work Sans" w:hAnsi="Work Sans" w:cs="Work Sans"/>
          <w:b/>
          <w:bCs/>
        </w:rPr>
      </w:pPr>
      <w:r w:rsidRPr="2CB7FA48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2.</w:t>
      </w:r>
      <w:r w:rsidR="092E582B">
        <w:tab/>
      </w:r>
      <w:r w:rsidR="092E582B" w:rsidRPr="2CB7FA48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Consent Agenda</w:t>
      </w:r>
    </w:p>
    <w:p w14:paraId="43C3DCA8" w14:textId="4D35F79F" w:rsidR="00A85AE2" w:rsidRPr="00E46ED3" w:rsidRDefault="092E582B" w:rsidP="33C9CB0F">
      <w:pPr>
        <w:pStyle w:val="ListParagraph"/>
        <w:numPr>
          <w:ilvl w:val="1"/>
          <w:numId w:val="5"/>
        </w:numPr>
        <w:spacing w:after="0" w:line="240" w:lineRule="auto"/>
        <w:rPr>
          <w:rStyle w:val="Hyperlink"/>
          <w:rFonts w:ascii="Work Sans" w:eastAsia="Work Sans" w:hAnsi="Work Sans" w:cs="Work Sans"/>
        </w:rPr>
      </w:pPr>
      <w:r w:rsidRPr="33C9CB0F">
        <w:rPr>
          <w:rStyle w:val="normaltextrun"/>
          <w:rFonts w:ascii="Work Sans" w:eastAsia="Work Sans" w:hAnsi="Work Sans" w:cs="Work Sans"/>
          <w:color w:val="000000" w:themeColor="text1"/>
          <w:sz w:val="24"/>
          <w:szCs w:val="24"/>
        </w:rPr>
        <w:t xml:space="preserve">Approve the </w:t>
      </w:r>
      <w:r w:rsidR="00E46ED3">
        <w:rPr>
          <w:rFonts w:ascii="Work Sans" w:eastAsia="Work Sans" w:hAnsi="Work Sans" w:cs="Work Sans"/>
        </w:rPr>
        <w:fldChar w:fldCharType="begin"/>
      </w:r>
      <w:r w:rsidR="00E46ED3">
        <w:rPr>
          <w:rFonts w:ascii="Work Sans" w:eastAsia="Work Sans" w:hAnsi="Work Sans" w:cs="Work Sans"/>
        </w:rPr>
        <w:instrText>HYPERLINK "https://uofnebraska.sharepoint.com/:w:/r/sites/UNL-StaffSenate/Shared%20Documents/General/1%20-%20Bylaws,%20Agendas,%20Minutes,%20Parliamentary%20Procedure/4%20-%20Parliamentary%20Procedure%20%26%20Rules%20of%20Order/Process%20for%20Moving%20Concerns%20Forward%202025.docx?d=w8d01a960519a4d3fb72613c527970e49&amp;csf=1&amp;web=1&amp;e=gg1ZeH"</w:instrText>
      </w:r>
      <w:r w:rsidR="00E46ED3">
        <w:rPr>
          <w:rFonts w:ascii="Work Sans" w:eastAsia="Work Sans" w:hAnsi="Work Sans" w:cs="Work Sans"/>
        </w:rPr>
      </w:r>
      <w:r w:rsidR="00E46ED3">
        <w:rPr>
          <w:rFonts w:ascii="Work Sans" w:eastAsia="Work Sans" w:hAnsi="Work Sans" w:cs="Work Sans"/>
        </w:rPr>
        <w:fldChar w:fldCharType="separate"/>
      </w:r>
      <w:r w:rsidRPr="00E46ED3">
        <w:rPr>
          <w:rStyle w:val="Hyperlink"/>
          <w:rFonts w:ascii="Work Sans" w:eastAsia="Work Sans" w:hAnsi="Work Sans" w:cs="Work Sans"/>
        </w:rPr>
        <w:t>Meeting Minutes</w:t>
      </w:r>
      <w:r w:rsidR="50A95062" w:rsidRPr="00E46ED3">
        <w:rPr>
          <w:rStyle w:val="Hyperlink"/>
          <w:rFonts w:ascii="Work Sans" w:eastAsia="Work Sans" w:hAnsi="Work Sans" w:cs="Work Sans"/>
        </w:rPr>
        <w:t xml:space="preserve"> from </w:t>
      </w:r>
      <w:r w:rsidR="00E46ED3">
        <w:rPr>
          <w:rStyle w:val="Hyperlink"/>
          <w:rFonts w:ascii="Work Sans" w:eastAsia="Work Sans" w:hAnsi="Work Sans" w:cs="Work Sans"/>
        </w:rPr>
        <w:t>November 13</w:t>
      </w:r>
      <w:r w:rsidR="5DB23C94" w:rsidRPr="00E46ED3">
        <w:rPr>
          <w:rStyle w:val="Hyperlink"/>
          <w:rFonts w:ascii="Work Sans" w:eastAsia="Work Sans" w:hAnsi="Work Sans" w:cs="Work Sans"/>
        </w:rPr>
        <w:t>, 2025</w:t>
      </w:r>
    </w:p>
    <w:p w14:paraId="314E50E7" w14:textId="46EAF654" w:rsidR="00A85AE2" w:rsidRDefault="00E46ED3" w:rsidP="33C9CB0F">
      <w:pPr>
        <w:pStyle w:val="ListParagraph"/>
        <w:numPr>
          <w:ilvl w:val="1"/>
          <w:numId w:val="5"/>
        </w:num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>
        <w:rPr>
          <w:rFonts w:ascii="Work Sans" w:eastAsia="Work Sans" w:hAnsi="Work Sans" w:cs="Work Sans"/>
        </w:rPr>
        <w:fldChar w:fldCharType="end"/>
      </w:r>
      <w:r w:rsidR="092E582B" w:rsidRPr="2CB7FA48">
        <w:rPr>
          <w:rStyle w:val="normaltextrun"/>
          <w:rFonts w:ascii="Work Sans" w:eastAsia="Work Sans" w:hAnsi="Work Sans" w:cs="Work Sans"/>
          <w:color w:val="000000" w:themeColor="text1"/>
          <w:sz w:val="24"/>
          <w:szCs w:val="24"/>
        </w:rPr>
        <w:t xml:space="preserve">Approve </w:t>
      </w:r>
      <w:hyperlink r:id="rId12">
        <w:r w:rsidR="092E582B" w:rsidRPr="2CB7FA48">
          <w:rPr>
            <w:rStyle w:val="Hyperlink"/>
            <w:rFonts w:ascii="Work Sans" w:eastAsia="Work Sans" w:hAnsi="Work Sans" w:cs="Work Sans"/>
          </w:rPr>
          <w:t>Committee Consent Reports</w:t>
        </w:r>
      </w:hyperlink>
    </w:p>
    <w:p w14:paraId="46BA7A5C" w14:textId="59DD2DA2" w:rsidR="00A85AE2" w:rsidRDefault="00A85AE2" w:rsidP="33C9CB0F">
      <w:p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</w:p>
    <w:p w14:paraId="0F543FDD" w14:textId="5005CCB1" w:rsidR="00A85AE2" w:rsidRDefault="092E582B" w:rsidP="00E46ED3">
      <w:pPr>
        <w:spacing w:after="0" w:line="240" w:lineRule="auto"/>
        <w:ind w:left="360" w:hanging="360"/>
        <w:rPr>
          <w:rFonts w:ascii="Work Sans" w:eastAsia="Work Sans" w:hAnsi="Work Sans" w:cs="Work Sans"/>
          <w:b/>
          <w:bCs/>
          <w:color w:val="000000" w:themeColor="text1"/>
        </w:rPr>
      </w:pPr>
      <w:r w:rsidRPr="33C9CB0F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2:</w:t>
      </w:r>
      <w:r w:rsidR="00E46ED3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40 p.m.</w:t>
      </w:r>
    </w:p>
    <w:p w14:paraId="3DE7875D" w14:textId="296A5078" w:rsidR="00A85AE2" w:rsidRDefault="00A85AE2" w:rsidP="33C9CB0F">
      <w:p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</w:p>
    <w:p w14:paraId="2DCE5F93" w14:textId="60E4B9CF" w:rsidR="00A85AE2" w:rsidRPr="00E46ED3" w:rsidRDefault="271385D2" w:rsidP="00E46ED3">
      <w:pPr>
        <w:pStyle w:val="ListParagraph"/>
        <w:numPr>
          <w:ilvl w:val="0"/>
          <w:numId w:val="9"/>
        </w:num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  <w:r w:rsidRPr="00E46ED3">
        <w:rPr>
          <w:rFonts w:ascii="Work Sans" w:eastAsia="Work Sans" w:hAnsi="Work Sans" w:cs="Work Sans"/>
          <w:b/>
          <w:bCs/>
          <w:color w:val="000000" w:themeColor="text1"/>
        </w:rPr>
        <w:t>Officer Report</w:t>
      </w:r>
      <w:r w:rsidR="003A7AD9">
        <w:rPr>
          <w:rFonts w:ascii="Work Sans" w:eastAsia="Work Sans" w:hAnsi="Work Sans" w:cs="Work Sans"/>
          <w:b/>
          <w:bCs/>
          <w:color w:val="000000" w:themeColor="text1"/>
        </w:rPr>
        <w:t>s</w:t>
      </w:r>
    </w:p>
    <w:p w14:paraId="1E886755" w14:textId="4A4C0694" w:rsidR="00A85AE2" w:rsidRDefault="3284916F" w:rsidP="33C9CB0F">
      <w:pPr>
        <w:pStyle w:val="ListParagraph"/>
        <w:numPr>
          <w:ilvl w:val="1"/>
          <w:numId w:val="1"/>
        </w:num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 w:rsidRPr="33C9CB0F">
        <w:rPr>
          <w:rFonts w:ascii="Work Sans" w:eastAsia="Work Sans" w:hAnsi="Work Sans" w:cs="Work Sans"/>
          <w:color w:val="000000" w:themeColor="text1"/>
        </w:rPr>
        <w:t xml:space="preserve">President </w:t>
      </w:r>
      <w:r w:rsidR="67455587" w:rsidRPr="33C9CB0F">
        <w:rPr>
          <w:rFonts w:ascii="Work Sans" w:eastAsia="Work Sans" w:hAnsi="Work Sans" w:cs="Work Sans"/>
          <w:color w:val="000000" w:themeColor="text1"/>
        </w:rPr>
        <w:t>Brophy</w:t>
      </w:r>
      <w:r w:rsidRPr="33C9CB0F">
        <w:rPr>
          <w:rFonts w:ascii="Work Sans" w:eastAsia="Work Sans" w:hAnsi="Work Sans" w:cs="Work Sans"/>
          <w:color w:val="000000" w:themeColor="text1"/>
        </w:rPr>
        <w:t xml:space="preserve"> </w:t>
      </w:r>
    </w:p>
    <w:p w14:paraId="5462D4AD" w14:textId="0550D6E5" w:rsidR="00A85AE2" w:rsidRDefault="092E582B" w:rsidP="33C9CB0F">
      <w:pPr>
        <w:pStyle w:val="ListParagraph"/>
        <w:numPr>
          <w:ilvl w:val="1"/>
          <w:numId w:val="1"/>
        </w:num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 w:rsidRPr="33C9CB0F">
        <w:rPr>
          <w:rFonts w:ascii="Work Sans" w:eastAsia="Work Sans" w:hAnsi="Work Sans" w:cs="Work Sans"/>
          <w:color w:val="000000" w:themeColor="text1"/>
        </w:rPr>
        <w:t xml:space="preserve">Vice President for Internal Affairs </w:t>
      </w:r>
      <w:r w:rsidR="509E7FA8" w:rsidRPr="33C9CB0F">
        <w:rPr>
          <w:rFonts w:ascii="Work Sans" w:eastAsia="Work Sans" w:hAnsi="Work Sans" w:cs="Work Sans"/>
          <w:color w:val="000000" w:themeColor="text1"/>
        </w:rPr>
        <w:t>Harner</w:t>
      </w:r>
    </w:p>
    <w:p w14:paraId="0E7E78FB" w14:textId="189B429B" w:rsidR="00A85AE2" w:rsidRPr="007E2327" w:rsidRDefault="092E582B" w:rsidP="007E2327">
      <w:pPr>
        <w:pStyle w:val="ListParagraph"/>
        <w:numPr>
          <w:ilvl w:val="1"/>
          <w:numId w:val="1"/>
        </w:num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 w:rsidRPr="33C9CB0F">
        <w:rPr>
          <w:rFonts w:ascii="Work Sans" w:eastAsia="Work Sans" w:hAnsi="Work Sans" w:cs="Work Sans"/>
          <w:color w:val="000000" w:themeColor="text1"/>
        </w:rPr>
        <w:t xml:space="preserve">Vice President for External Affairs </w:t>
      </w:r>
      <w:r w:rsidR="4AC54694" w:rsidRPr="33C9CB0F">
        <w:rPr>
          <w:rFonts w:ascii="Work Sans" w:eastAsia="Work Sans" w:hAnsi="Work Sans" w:cs="Work Sans"/>
          <w:color w:val="000000" w:themeColor="text1"/>
        </w:rPr>
        <w:t>Green McConnell</w:t>
      </w:r>
    </w:p>
    <w:p w14:paraId="618DC0DD" w14:textId="1840F8EA" w:rsidR="00A85AE2" w:rsidRDefault="092E582B" w:rsidP="33C9CB0F">
      <w:pPr>
        <w:pStyle w:val="ListParagraph"/>
        <w:numPr>
          <w:ilvl w:val="1"/>
          <w:numId w:val="1"/>
        </w:num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 w:rsidRPr="33C9CB0F">
        <w:rPr>
          <w:rFonts w:ascii="Work Sans" w:eastAsia="Work Sans" w:hAnsi="Work Sans" w:cs="Work Sans"/>
          <w:color w:val="000000" w:themeColor="text1"/>
        </w:rPr>
        <w:t xml:space="preserve">Executive Advisor </w:t>
      </w:r>
      <w:r w:rsidR="3D370064" w:rsidRPr="33C9CB0F">
        <w:rPr>
          <w:rFonts w:ascii="Work Sans" w:eastAsia="Work Sans" w:hAnsi="Work Sans" w:cs="Work Sans"/>
          <w:color w:val="000000" w:themeColor="text1"/>
        </w:rPr>
        <w:t>Gonzales</w:t>
      </w:r>
    </w:p>
    <w:p w14:paraId="40806DA0" w14:textId="2B4FDC74" w:rsidR="00A85AE2" w:rsidRDefault="00A85AE2" w:rsidP="7CFC363A">
      <w:pPr>
        <w:pStyle w:val="ListParagraph"/>
        <w:spacing w:after="0" w:line="240" w:lineRule="auto"/>
        <w:ind w:left="1440"/>
      </w:pPr>
    </w:p>
    <w:p w14:paraId="71CB0ACA" w14:textId="6C3C5062" w:rsidR="00DB4C01" w:rsidRPr="003A7AD9" w:rsidRDefault="00DB4C01" w:rsidP="00DB4C01">
      <w:pPr>
        <w:pStyle w:val="ListParagraph"/>
        <w:numPr>
          <w:ilvl w:val="0"/>
          <w:numId w:val="9"/>
        </w:num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  <w:r w:rsidRPr="003A7AD9">
        <w:rPr>
          <w:rFonts w:ascii="Work Sans" w:eastAsia="Work Sans" w:hAnsi="Work Sans" w:cs="Work Sans"/>
          <w:b/>
          <w:bCs/>
          <w:color w:val="000000" w:themeColor="text1"/>
        </w:rPr>
        <w:t>C</w:t>
      </w:r>
      <w:r w:rsidR="003A7AD9" w:rsidRPr="003A7AD9">
        <w:rPr>
          <w:rFonts w:ascii="Work Sans" w:eastAsia="Work Sans" w:hAnsi="Work Sans" w:cs="Work Sans"/>
          <w:b/>
          <w:bCs/>
          <w:color w:val="000000" w:themeColor="text1"/>
        </w:rPr>
        <w:t>ommittee Reports</w:t>
      </w:r>
    </w:p>
    <w:p w14:paraId="2446D162" w14:textId="77777777" w:rsidR="00831C6D" w:rsidRDefault="00831C6D" w:rsidP="00831C6D">
      <w:pPr>
        <w:pStyle w:val="ListParagraph"/>
        <w:spacing w:after="0" w:line="240" w:lineRule="auto"/>
        <w:ind w:left="1440"/>
        <w:rPr>
          <w:rFonts w:ascii="Work Sans" w:eastAsia="Work Sans" w:hAnsi="Work Sans" w:cs="Work Sans"/>
          <w:color w:val="000000" w:themeColor="text1"/>
        </w:rPr>
      </w:pPr>
    </w:p>
    <w:p w14:paraId="1D3693D7" w14:textId="6040C2D2" w:rsidR="00A85AE2" w:rsidRDefault="00A85AE2" w:rsidP="2C4F7856">
      <w:p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</w:p>
    <w:p w14:paraId="5A2D5FC0" w14:textId="5C9502FB" w:rsidR="00A85AE2" w:rsidRDefault="24FE4FCB" w:rsidP="2CB7FA48">
      <w:pPr>
        <w:spacing w:after="0" w:line="240" w:lineRule="auto"/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</w:pPr>
      <w:r w:rsidRPr="2CB7FA48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3:</w:t>
      </w:r>
      <w:r w:rsidR="1725FE22" w:rsidRPr="2CB7FA48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00</w:t>
      </w:r>
      <w:r w:rsidRPr="2CB7FA48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 xml:space="preserve"> p.m. </w:t>
      </w:r>
    </w:p>
    <w:p w14:paraId="79F7EC64" w14:textId="01016C91" w:rsidR="00A85AE2" w:rsidRDefault="00A85AE2" w:rsidP="2CB7FA48">
      <w:pPr>
        <w:spacing w:after="0" w:line="240" w:lineRule="auto"/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</w:pPr>
    </w:p>
    <w:p w14:paraId="7D8A0BB9" w14:textId="50DC8605" w:rsidR="00A85AE2" w:rsidRPr="00831C6D" w:rsidRDefault="2CB7FA48" w:rsidP="00831C6D">
      <w:pPr>
        <w:pStyle w:val="ListParagraph"/>
        <w:numPr>
          <w:ilvl w:val="0"/>
          <w:numId w:val="7"/>
        </w:numPr>
        <w:spacing w:after="0" w:line="240" w:lineRule="auto"/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</w:pPr>
      <w:r w:rsidRPr="00831C6D">
        <w:rPr>
          <w:b/>
          <w:bCs/>
        </w:rPr>
        <w:t>Old Business</w:t>
      </w:r>
    </w:p>
    <w:p w14:paraId="1A85A6BC" w14:textId="77777777" w:rsidR="00F4603E" w:rsidRDefault="00831C6D" w:rsidP="00F4603E">
      <w:pPr>
        <w:pStyle w:val="ListParagraph"/>
        <w:numPr>
          <w:ilvl w:val="0"/>
          <w:numId w:val="8"/>
        </w:num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>
        <w:rPr>
          <w:rFonts w:ascii="Work Sans" w:eastAsia="Work Sans" w:hAnsi="Work Sans" w:cs="Work Sans"/>
          <w:color w:val="000000" w:themeColor="text1"/>
        </w:rPr>
        <w:t>Task Force on Workplace Culture and Engagement -</w:t>
      </w:r>
      <w:r w:rsidR="00F4603E">
        <w:rPr>
          <w:rFonts w:ascii="Work Sans" w:eastAsia="Work Sans" w:hAnsi="Work Sans" w:cs="Work Sans"/>
          <w:color w:val="000000" w:themeColor="text1"/>
        </w:rPr>
        <w:t xml:space="preserve"> </w:t>
      </w:r>
      <w:r w:rsidR="00F4603E" w:rsidRPr="33C9CB0F">
        <w:rPr>
          <w:rFonts w:ascii="Work Sans" w:eastAsia="Work Sans" w:hAnsi="Work Sans" w:cs="Work Sans"/>
          <w:color w:val="000000" w:themeColor="text1"/>
        </w:rPr>
        <w:t>Executive Advisor Gonzales</w:t>
      </w:r>
    </w:p>
    <w:p w14:paraId="3E148FD0" w14:textId="394B114E" w:rsidR="00831C6D" w:rsidRDefault="00F4603E" w:rsidP="00F4603E">
      <w:pPr>
        <w:pStyle w:val="ListParagraph"/>
        <w:numPr>
          <w:ilvl w:val="0"/>
          <w:numId w:val="8"/>
        </w:num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 w:rsidRPr="00F4603E">
        <w:rPr>
          <w:rFonts w:ascii="Work Sans" w:eastAsia="Work Sans" w:hAnsi="Work Sans" w:cs="Work Sans"/>
          <w:color w:val="000000" w:themeColor="text1"/>
        </w:rPr>
        <w:t>Townhall Feedback Report – President Brophy</w:t>
      </w:r>
    </w:p>
    <w:p w14:paraId="6322426F" w14:textId="05655A15" w:rsidR="1953C176" w:rsidRDefault="1953C176" w:rsidP="003A7AD9">
      <w:pPr>
        <w:spacing w:after="0" w:line="240" w:lineRule="auto"/>
        <w:rPr>
          <w:rFonts w:ascii="Work Sans" w:eastAsia="Work Sans" w:hAnsi="Work Sans" w:cs="Work Sans"/>
          <w:color w:val="000000" w:themeColor="text1"/>
        </w:rPr>
      </w:pPr>
    </w:p>
    <w:p w14:paraId="2C5685E5" w14:textId="6A3D4D29" w:rsidR="00A85AE2" w:rsidRPr="00F4603E" w:rsidRDefault="00F4603E" w:rsidP="2C4F7856">
      <w:p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  <w:r w:rsidRPr="00F4603E">
        <w:rPr>
          <w:rFonts w:ascii="Work Sans" w:eastAsia="Work Sans" w:hAnsi="Work Sans" w:cs="Work Sans"/>
          <w:b/>
          <w:bCs/>
          <w:color w:val="000000" w:themeColor="text1"/>
        </w:rPr>
        <w:t>3:15 p.m.</w:t>
      </w:r>
    </w:p>
    <w:p w14:paraId="66F09D17" w14:textId="768F0026" w:rsidR="00F4603E" w:rsidRDefault="00F4603E" w:rsidP="2C4F7856">
      <w:pPr>
        <w:spacing w:after="0" w:line="240" w:lineRule="auto"/>
        <w:rPr>
          <w:rFonts w:ascii="Work Sans" w:eastAsia="Work Sans" w:hAnsi="Work Sans" w:cs="Work Sans"/>
          <w:color w:val="000000" w:themeColor="text1"/>
        </w:rPr>
      </w:pPr>
    </w:p>
    <w:p w14:paraId="614B5FE2" w14:textId="712AC09F" w:rsidR="00F4603E" w:rsidRPr="00F4603E" w:rsidRDefault="00F4603E" w:rsidP="00F4603E">
      <w:pPr>
        <w:pStyle w:val="ListParagraph"/>
        <w:numPr>
          <w:ilvl w:val="0"/>
          <w:numId w:val="7"/>
        </w:num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  <w:r w:rsidRPr="00F4603E">
        <w:rPr>
          <w:rFonts w:ascii="Work Sans" w:eastAsia="Work Sans" w:hAnsi="Work Sans" w:cs="Work Sans"/>
          <w:b/>
          <w:bCs/>
          <w:color w:val="000000" w:themeColor="text1"/>
        </w:rPr>
        <w:t>New Business/Open Mic</w:t>
      </w:r>
    </w:p>
    <w:p w14:paraId="6B5657B9" w14:textId="77777777" w:rsidR="00F4603E" w:rsidRPr="00F4603E" w:rsidRDefault="00F4603E" w:rsidP="00F4603E">
      <w:pPr>
        <w:pStyle w:val="ListParagraph"/>
        <w:spacing w:after="0" w:line="240" w:lineRule="auto"/>
        <w:rPr>
          <w:rFonts w:ascii="Work Sans" w:eastAsia="Work Sans" w:hAnsi="Work Sans" w:cs="Work Sans"/>
          <w:color w:val="000000" w:themeColor="text1"/>
        </w:rPr>
      </w:pPr>
    </w:p>
    <w:p w14:paraId="0FF2AD28" w14:textId="788CC012" w:rsidR="00A85AE2" w:rsidRDefault="00F4603E" w:rsidP="2C4F7856">
      <w:pPr>
        <w:spacing w:after="0" w:line="240" w:lineRule="auto"/>
        <w:rPr>
          <w:rFonts w:ascii="Work Sans" w:eastAsia="Work Sans" w:hAnsi="Work Sans" w:cs="Work Sans"/>
          <w:color w:val="000000" w:themeColor="text1"/>
        </w:rPr>
      </w:pPr>
      <w:r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3</w:t>
      </w:r>
      <w:r w:rsidR="5B976217" w:rsidRPr="2C4F7856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:</w:t>
      </w:r>
      <w:r w:rsidR="00B24019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45</w:t>
      </w:r>
      <w:r w:rsidR="092E582B" w:rsidRPr="2C4F7856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 xml:space="preserve"> p.m.</w:t>
      </w:r>
    </w:p>
    <w:p w14:paraId="722852D7" w14:textId="1AB55EE6" w:rsidR="00A85AE2" w:rsidRDefault="00A85AE2" w:rsidP="2C4F7856">
      <w:pPr>
        <w:spacing w:after="0" w:line="240" w:lineRule="auto"/>
        <w:rPr>
          <w:rFonts w:ascii="Work Sans" w:eastAsia="Work Sans" w:hAnsi="Work Sans" w:cs="Work Sans"/>
          <w:color w:val="000000" w:themeColor="text1"/>
        </w:rPr>
      </w:pPr>
    </w:p>
    <w:p w14:paraId="6C73EB00" w14:textId="3E08CF58" w:rsidR="00A85AE2" w:rsidRPr="00B24019" w:rsidRDefault="092E582B" w:rsidP="00B24019">
      <w:pPr>
        <w:pStyle w:val="ListParagraph"/>
        <w:numPr>
          <w:ilvl w:val="0"/>
          <w:numId w:val="7"/>
        </w:numPr>
        <w:spacing w:after="0" w:line="240" w:lineRule="auto"/>
        <w:rPr>
          <w:rFonts w:ascii="Work Sans" w:eastAsia="Work Sans" w:hAnsi="Work Sans" w:cs="Work Sans"/>
          <w:b/>
          <w:bCs/>
          <w:color w:val="000000" w:themeColor="text1"/>
        </w:rPr>
      </w:pPr>
      <w:r w:rsidRPr="00B24019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>Adjourn</w:t>
      </w:r>
      <w:r w:rsidR="00F4603E" w:rsidRPr="00B24019">
        <w:rPr>
          <w:rStyle w:val="normaltextrun"/>
          <w:rFonts w:ascii="Work Sans" w:eastAsia="Work Sans" w:hAnsi="Work Sans" w:cs="Work Sans"/>
          <w:b/>
          <w:bCs/>
          <w:color w:val="000000" w:themeColor="text1"/>
          <w:sz w:val="24"/>
          <w:szCs w:val="24"/>
        </w:rPr>
        <w:t xml:space="preserve"> early to attend President Gold/Interim Chancellor Ankerson’s Listening Session </w:t>
      </w:r>
    </w:p>
    <w:p w14:paraId="20D92AF4" w14:textId="3C6118C3" w:rsidR="00A85AE2" w:rsidRDefault="00A85AE2" w:rsidP="2C4F7856">
      <w:pPr>
        <w:spacing w:after="0" w:line="240" w:lineRule="auto"/>
        <w:ind w:left="720"/>
        <w:rPr>
          <w:rFonts w:ascii="Work Sans" w:eastAsia="Work Sans" w:hAnsi="Work Sans" w:cs="Work Sans"/>
          <w:color w:val="000000" w:themeColor="text1"/>
        </w:rPr>
      </w:pPr>
    </w:p>
    <w:p w14:paraId="758A4E66" w14:textId="3722BA1A" w:rsidR="092E582B" w:rsidRDefault="092E582B" w:rsidP="33C9CB0F">
      <w:pPr>
        <w:spacing w:after="0" w:line="240" w:lineRule="auto"/>
        <w:ind w:left="720"/>
        <w:rPr>
          <w:rStyle w:val="eop"/>
          <w:rFonts w:ascii="Work Sans" w:eastAsia="Work Sans" w:hAnsi="Work Sans" w:cs="Work Sans"/>
          <w:color w:val="000000" w:themeColor="text1"/>
          <w:sz w:val="24"/>
          <w:szCs w:val="24"/>
        </w:rPr>
      </w:pPr>
      <w:r w:rsidRPr="33C9CB0F">
        <w:rPr>
          <w:rStyle w:val="eop"/>
          <w:rFonts w:ascii="Work Sans" w:eastAsia="Work Sans" w:hAnsi="Work Sans" w:cs="Work Sans"/>
          <w:color w:val="000000" w:themeColor="text1"/>
          <w:sz w:val="24"/>
          <w:szCs w:val="24"/>
        </w:rPr>
        <w:t xml:space="preserve">The next Staff Senate meeting is scheduled for Thursday, </w:t>
      </w:r>
      <w:r w:rsidR="00054EDC">
        <w:rPr>
          <w:rStyle w:val="eop"/>
          <w:rFonts w:ascii="Work Sans" w:eastAsia="Work Sans" w:hAnsi="Work Sans" w:cs="Work Sans"/>
          <w:color w:val="000000" w:themeColor="text1"/>
          <w:sz w:val="24"/>
          <w:szCs w:val="24"/>
        </w:rPr>
        <w:t>March 12</w:t>
      </w:r>
      <w:r w:rsidR="45D30EB1" w:rsidRPr="33C9CB0F">
        <w:rPr>
          <w:rStyle w:val="eop"/>
          <w:rFonts w:ascii="Work Sans" w:eastAsia="Work Sans" w:hAnsi="Work Sans" w:cs="Work Sans"/>
          <w:color w:val="000000" w:themeColor="text1"/>
          <w:sz w:val="24"/>
          <w:szCs w:val="24"/>
        </w:rPr>
        <w:t>, 202</w:t>
      </w:r>
      <w:r w:rsidR="00054EDC">
        <w:rPr>
          <w:rStyle w:val="eop"/>
          <w:rFonts w:ascii="Work Sans" w:eastAsia="Work Sans" w:hAnsi="Work Sans" w:cs="Work Sans"/>
          <w:color w:val="000000" w:themeColor="text1"/>
          <w:sz w:val="24"/>
          <w:szCs w:val="24"/>
        </w:rPr>
        <w:t>6</w:t>
      </w:r>
      <w:r w:rsidR="790F5A60" w:rsidRPr="33C9CB0F">
        <w:rPr>
          <w:rStyle w:val="eop"/>
          <w:rFonts w:ascii="Work Sans" w:eastAsia="Work Sans" w:hAnsi="Work Sans" w:cs="Work Sans"/>
          <w:color w:val="000000" w:themeColor="text1"/>
          <w:sz w:val="24"/>
          <w:szCs w:val="24"/>
        </w:rPr>
        <w:t xml:space="preserve">, </w:t>
      </w:r>
      <w:r w:rsidRPr="33C9CB0F">
        <w:rPr>
          <w:rStyle w:val="eop"/>
          <w:rFonts w:ascii="Work Sans" w:eastAsia="Work Sans" w:hAnsi="Work Sans" w:cs="Work Sans"/>
          <w:color w:val="000000" w:themeColor="text1"/>
          <w:sz w:val="24"/>
          <w:szCs w:val="24"/>
        </w:rPr>
        <w:t>at the</w:t>
      </w:r>
      <w:r w:rsidR="33246D7C" w:rsidRPr="33C9CB0F">
        <w:rPr>
          <w:rStyle w:val="eop"/>
          <w:rFonts w:ascii="Work Sans" w:eastAsia="Work Sans" w:hAnsi="Work Sans" w:cs="Work Sans"/>
          <w:color w:val="000000" w:themeColor="text1"/>
          <w:sz w:val="24"/>
          <w:szCs w:val="24"/>
        </w:rPr>
        <w:t xml:space="preserve"> </w:t>
      </w:r>
      <w:r w:rsidR="00054EDC">
        <w:rPr>
          <w:rStyle w:val="eop"/>
          <w:rFonts w:ascii="Work Sans" w:eastAsia="Work Sans" w:hAnsi="Work Sans" w:cs="Work Sans"/>
          <w:color w:val="000000" w:themeColor="text1"/>
          <w:sz w:val="24"/>
          <w:szCs w:val="24"/>
        </w:rPr>
        <w:t xml:space="preserve">East Union, Great Plains Room A. </w:t>
      </w:r>
    </w:p>
    <w:p w14:paraId="2C078E63" w14:textId="70633277" w:rsidR="00A85AE2" w:rsidRDefault="00A85AE2" w:rsidP="21B12608">
      <w:pPr>
        <w:spacing w:after="0" w:line="240" w:lineRule="auto"/>
        <w:rPr>
          <w:rStyle w:val="eop"/>
          <w:rFonts w:ascii="Work Sans" w:eastAsia="Work Sans" w:hAnsi="Work Sans" w:cs="Work Sans"/>
          <w:color w:val="000000" w:themeColor="text1"/>
          <w:sz w:val="24"/>
          <w:szCs w:val="24"/>
        </w:rPr>
      </w:pPr>
    </w:p>
    <w:sectPr w:rsidR="00A85AE2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AD7D" w14:textId="77777777" w:rsidR="003A2BC0" w:rsidRDefault="003A2BC0">
      <w:pPr>
        <w:spacing w:after="0" w:line="240" w:lineRule="auto"/>
      </w:pPr>
      <w:r>
        <w:separator/>
      </w:r>
    </w:p>
  </w:endnote>
  <w:endnote w:type="continuationSeparator" w:id="0">
    <w:p w14:paraId="24E690E2" w14:textId="77777777" w:rsidR="003A2BC0" w:rsidRDefault="003A2BC0">
      <w:pPr>
        <w:spacing w:after="0" w:line="240" w:lineRule="auto"/>
      </w:pPr>
      <w:r>
        <w:continuationSeparator/>
      </w:r>
    </w:p>
  </w:endnote>
  <w:endnote w:type="continuationNotice" w:id="1">
    <w:p w14:paraId="09269732" w14:textId="77777777" w:rsidR="003A2BC0" w:rsidRDefault="003A2B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">
    <w:panose1 w:val="00000000000000000000"/>
    <w:charset w:val="4D"/>
    <w:family w:val="auto"/>
    <w:notTrueType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53C176" w14:paraId="30921D8F" w14:textId="77777777" w:rsidTr="1953C176">
      <w:trPr>
        <w:trHeight w:val="300"/>
      </w:trPr>
      <w:tc>
        <w:tcPr>
          <w:tcW w:w="3120" w:type="dxa"/>
        </w:tcPr>
        <w:p w14:paraId="266734FF" w14:textId="722EF1C9" w:rsidR="1953C176" w:rsidRDefault="1953C176" w:rsidP="1953C176">
          <w:pPr>
            <w:pStyle w:val="Header"/>
            <w:ind w:left="-115"/>
          </w:pPr>
        </w:p>
      </w:tc>
      <w:tc>
        <w:tcPr>
          <w:tcW w:w="3120" w:type="dxa"/>
        </w:tcPr>
        <w:p w14:paraId="5F3FA45E" w14:textId="777F2854" w:rsidR="1953C176" w:rsidRDefault="1953C176" w:rsidP="1953C176">
          <w:pPr>
            <w:pStyle w:val="Header"/>
            <w:jc w:val="center"/>
          </w:pPr>
        </w:p>
      </w:tc>
      <w:tc>
        <w:tcPr>
          <w:tcW w:w="3120" w:type="dxa"/>
        </w:tcPr>
        <w:p w14:paraId="474F71C3" w14:textId="2563936E" w:rsidR="1953C176" w:rsidRDefault="1953C176" w:rsidP="1953C176">
          <w:pPr>
            <w:pStyle w:val="Header"/>
            <w:ind w:right="-115"/>
            <w:jc w:val="right"/>
            <w:rPr>
              <w:rFonts w:ascii="Work Sans" w:eastAsia="Work Sans" w:hAnsi="Work Sans" w:cs="Work Sans"/>
              <w:sz w:val="20"/>
              <w:szCs w:val="20"/>
            </w:rPr>
          </w:pPr>
          <w:r w:rsidRPr="1953C176">
            <w:rPr>
              <w:rFonts w:ascii="Work Sans" w:eastAsia="Work Sans" w:hAnsi="Work Sans" w:cs="Work Sans"/>
              <w:sz w:val="20"/>
              <w:szCs w:val="20"/>
            </w:rPr>
            <w:t xml:space="preserve">Page </w:t>
          </w:r>
          <w:r w:rsidRPr="1953C176">
            <w:rPr>
              <w:rFonts w:ascii="Work Sans" w:eastAsia="Work Sans" w:hAnsi="Work Sans" w:cs="Work Sans"/>
              <w:sz w:val="20"/>
              <w:szCs w:val="20"/>
            </w:rPr>
            <w:fldChar w:fldCharType="begin"/>
          </w:r>
          <w:r>
            <w:instrText>PAGE</w:instrText>
          </w:r>
          <w:r w:rsidRPr="1953C176">
            <w:fldChar w:fldCharType="separate"/>
          </w:r>
          <w:r w:rsidR="002D24C0">
            <w:rPr>
              <w:noProof/>
            </w:rPr>
            <w:t>1</w:t>
          </w:r>
          <w:r w:rsidRPr="1953C176">
            <w:rPr>
              <w:rFonts w:ascii="Work Sans" w:eastAsia="Work Sans" w:hAnsi="Work Sans" w:cs="Work Sans"/>
              <w:sz w:val="20"/>
              <w:szCs w:val="20"/>
            </w:rPr>
            <w:fldChar w:fldCharType="end"/>
          </w:r>
          <w:r w:rsidRPr="1953C176">
            <w:rPr>
              <w:rFonts w:ascii="Work Sans" w:eastAsia="Work Sans" w:hAnsi="Work Sans" w:cs="Work Sans"/>
              <w:sz w:val="20"/>
              <w:szCs w:val="20"/>
            </w:rPr>
            <w:t xml:space="preserve"> of 2</w:t>
          </w:r>
        </w:p>
      </w:tc>
    </w:tr>
  </w:tbl>
  <w:p w14:paraId="6FC065E2" w14:textId="7FB90801" w:rsidR="1953C176" w:rsidRDefault="1953C176" w:rsidP="1953C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4115" w14:textId="77777777" w:rsidR="003A2BC0" w:rsidRDefault="003A2BC0">
      <w:pPr>
        <w:spacing w:after="0" w:line="240" w:lineRule="auto"/>
      </w:pPr>
      <w:r>
        <w:separator/>
      </w:r>
    </w:p>
  </w:footnote>
  <w:footnote w:type="continuationSeparator" w:id="0">
    <w:p w14:paraId="4BA5614D" w14:textId="77777777" w:rsidR="003A2BC0" w:rsidRDefault="003A2BC0">
      <w:pPr>
        <w:spacing w:after="0" w:line="240" w:lineRule="auto"/>
      </w:pPr>
      <w:r>
        <w:continuationSeparator/>
      </w:r>
    </w:p>
  </w:footnote>
  <w:footnote w:type="continuationNotice" w:id="1">
    <w:p w14:paraId="6D2D68DF" w14:textId="77777777" w:rsidR="003A2BC0" w:rsidRDefault="003A2B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53C176" w14:paraId="3A449319" w14:textId="77777777" w:rsidTr="1953C176">
      <w:trPr>
        <w:trHeight w:val="300"/>
      </w:trPr>
      <w:tc>
        <w:tcPr>
          <w:tcW w:w="3120" w:type="dxa"/>
        </w:tcPr>
        <w:p w14:paraId="4CDE5EE8" w14:textId="74982804" w:rsidR="1953C176" w:rsidRDefault="1953C176" w:rsidP="1953C176">
          <w:pPr>
            <w:pStyle w:val="Header"/>
            <w:ind w:left="-115"/>
          </w:pPr>
        </w:p>
      </w:tc>
      <w:tc>
        <w:tcPr>
          <w:tcW w:w="3120" w:type="dxa"/>
        </w:tcPr>
        <w:p w14:paraId="1E1C6245" w14:textId="0EC205B1" w:rsidR="1953C176" w:rsidRDefault="1953C176" w:rsidP="1953C176">
          <w:pPr>
            <w:pStyle w:val="Header"/>
            <w:jc w:val="center"/>
          </w:pPr>
        </w:p>
      </w:tc>
      <w:tc>
        <w:tcPr>
          <w:tcW w:w="3120" w:type="dxa"/>
        </w:tcPr>
        <w:p w14:paraId="1AD623C9" w14:textId="52B8C570" w:rsidR="1953C176" w:rsidRDefault="1953C176" w:rsidP="1953C176">
          <w:pPr>
            <w:pStyle w:val="Header"/>
            <w:ind w:right="-115"/>
            <w:jc w:val="right"/>
          </w:pPr>
        </w:p>
      </w:tc>
    </w:tr>
  </w:tbl>
  <w:p w14:paraId="413CF29D" w14:textId="1E41F605" w:rsidR="1953C176" w:rsidRDefault="1953C176" w:rsidP="1953C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8C27"/>
    <w:multiLevelType w:val="hybridMultilevel"/>
    <w:tmpl w:val="21202AB8"/>
    <w:lvl w:ilvl="0" w:tplc="263AF21E">
      <w:start w:val="1"/>
      <w:numFmt w:val="upperRoman"/>
      <w:lvlText w:val="%1."/>
      <w:lvlJc w:val="right"/>
      <w:pPr>
        <w:ind w:left="720" w:hanging="360"/>
      </w:pPr>
    </w:lvl>
    <w:lvl w:ilvl="1" w:tplc="F0C8F12C">
      <w:start w:val="1"/>
      <w:numFmt w:val="lowerLetter"/>
      <w:lvlText w:val="%2."/>
      <w:lvlJc w:val="left"/>
      <w:pPr>
        <w:ind w:left="1440" w:hanging="360"/>
      </w:pPr>
    </w:lvl>
    <w:lvl w:ilvl="2" w:tplc="C2AE423C">
      <w:start w:val="1"/>
      <w:numFmt w:val="lowerRoman"/>
      <w:lvlText w:val="%3."/>
      <w:lvlJc w:val="right"/>
      <w:pPr>
        <w:ind w:left="2160" w:hanging="180"/>
      </w:pPr>
    </w:lvl>
    <w:lvl w:ilvl="3" w:tplc="6C0A3A3C">
      <w:start w:val="1"/>
      <w:numFmt w:val="decimal"/>
      <w:lvlText w:val="%4."/>
      <w:lvlJc w:val="left"/>
      <w:pPr>
        <w:ind w:left="2880" w:hanging="360"/>
      </w:pPr>
    </w:lvl>
    <w:lvl w:ilvl="4" w:tplc="5C28E3CC">
      <w:start w:val="1"/>
      <w:numFmt w:val="lowerLetter"/>
      <w:lvlText w:val="%5."/>
      <w:lvlJc w:val="left"/>
      <w:pPr>
        <w:ind w:left="3600" w:hanging="360"/>
      </w:pPr>
    </w:lvl>
    <w:lvl w:ilvl="5" w:tplc="A8045418">
      <w:start w:val="1"/>
      <w:numFmt w:val="lowerRoman"/>
      <w:lvlText w:val="%6."/>
      <w:lvlJc w:val="right"/>
      <w:pPr>
        <w:ind w:left="4320" w:hanging="180"/>
      </w:pPr>
    </w:lvl>
    <w:lvl w:ilvl="6" w:tplc="9C644742">
      <w:start w:val="1"/>
      <w:numFmt w:val="decimal"/>
      <w:lvlText w:val="%7."/>
      <w:lvlJc w:val="left"/>
      <w:pPr>
        <w:ind w:left="5040" w:hanging="360"/>
      </w:pPr>
    </w:lvl>
    <w:lvl w:ilvl="7" w:tplc="19621044">
      <w:start w:val="1"/>
      <w:numFmt w:val="lowerLetter"/>
      <w:lvlText w:val="%8."/>
      <w:lvlJc w:val="left"/>
      <w:pPr>
        <w:ind w:left="5760" w:hanging="360"/>
      </w:pPr>
    </w:lvl>
    <w:lvl w:ilvl="8" w:tplc="5A68CF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B769F"/>
    <w:multiLevelType w:val="hybridMultilevel"/>
    <w:tmpl w:val="7132267E"/>
    <w:lvl w:ilvl="0" w:tplc="3262265E">
      <w:start w:val="1"/>
      <w:numFmt w:val="decimal"/>
      <w:lvlText w:val="%1."/>
      <w:lvlJc w:val="left"/>
      <w:pPr>
        <w:ind w:left="720" w:hanging="360"/>
      </w:pPr>
    </w:lvl>
    <w:lvl w:ilvl="1" w:tplc="4E7A3086">
      <w:start w:val="1"/>
      <w:numFmt w:val="lowerLetter"/>
      <w:lvlText w:val="%2."/>
      <w:lvlJc w:val="left"/>
      <w:pPr>
        <w:ind w:left="1440" w:hanging="360"/>
      </w:pPr>
    </w:lvl>
    <w:lvl w:ilvl="2" w:tplc="CEE6D266">
      <w:start w:val="1"/>
      <w:numFmt w:val="lowerRoman"/>
      <w:lvlText w:val="%3."/>
      <w:lvlJc w:val="right"/>
      <w:pPr>
        <w:ind w:left="2160" w:hanging="180"/>
      </w:pPr>
    </w:lvl>
    <w:lvl w:ilvl="3" w:tplc="21A6485E">
      <w:start w:val="1"/>
      <w:numFmt w:val="decimal"/>
      <w:lvlText w:val="%4."/>
      <w:lvlJc w:val="left"/>
      <w:pPr>
        <w:ind w:left="2880" w:hanging="360"/>
      </w:pPr>
    </w:lvl>
    <w:lvl w:ilvl="4" w:tplc="A02AFF88">
      <w:start w:val="1"/>
      <w:numFmt w:val="lowerLetter"/>
      <w:lvlText w:val="%5."/>
      <w:lvlJc w:val="left"/>
      <w:pPr>
        <w:ind w:left="3600" w:hanging="360"/>
      </w:pPr>
    </w:lvl>
    <w:lvl w:ilvl="5" w:tplc="CE2858CA">
      <w:start w:val="1"/>
      <w:numFmt w:val="lowerRoman"/>
      <w:lvlText w:val="%6."/>
      <w:lvlJc w:val="right"/>
      <w:pPr>
        <w:ind w:left="4320" w:hanging="180"/>
      </w:pPr>
    </w:lvl>
    <w:lvl w:ilvl="6" w:tplc="D4DED072">
      <w:start w:val="1"/>
      <w:numFmt w:val="decimal"/>
      <w:lvlText w:val="%7."/>
      <w:lvlJc w:val="left"/>
      <w:pPr>
        <w:ind w:left="5040" w:hanging="360"/>
      </w:pPr>
    </w:lvl>
    <w:lvl w:ilvl="7" w:tplc="447E06D0">
      <w:start w:val="1"/>
      <w:numFmt w:val="lowerLetter"/>
      <w:lvlText w:val="%8."/>
      <w:lvlJc w:val="left"/>
      <w:pPr>
        <w:ind w:left="5760" w:hanging="360"/>
      </w:pPr>
    </w:lvl>
    <w:lvl w:ilvl="8" w:tplc="D988BC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36C21"/>
    <w:multiLevelType w:val="hybridMultilevel"/>
    <w:tmpl w:val="01C8A87A"/>
    <w:lvl w:ilvl="0" w:tplc="FE5A47E6">
      <w:start w:val="1"/>
      <w:numFmt w:val="upperRoman"/>
      <w:lvlText w:val="%1."/>
      <w:lvlJc w:val="right"/>
      <w:pPr>
        <w:ind w:left="720" w:hanging="360"/>
      </w:pPr>
    </w:lvl>
    <w:lvl w:ilvl="1" w:tplc="CEE25B08">
      <w:start w:val="1"/>
      <w:numFmt w:val="lowerLetter"/>
      <w:lvlText w:val="%2."/>
      <w:lvlJc w:val="left"/>
      <w:pPr>
        <w:ind w:left="1440" w:hanging="360"/>
      </w:pPr>
    </w:lvl>
    <w:lvl w:ilvl="2" w:tplc="D9006994">
      <w:start w:val="1"/>
      <w:numFmt w:val="lowerRoman"/>
      <w:lvlText w:val="%3."/>
      <w:lvlJc w:val="right"/>
      <w:pPr>
        <w:ind w:left="2160" w:hanging="180"/>
      </w:pPr>
    </w:lvl>
    <w:lvl w:ilvl="3" w:tplc="D602CA3A">
      <w:start w:val="1"/>
      <w:numFmt w:val="decimal"/>
      <w:lvlText w:val="%4."/>
      <w:lvlJc w:val="left"/>
      <w:pPr>
        <w:ind w:left="2880" w:hanging="360"/>
      </w:pPr>
    </w:lvl>
    <w:lvl w:ilvl="4" w:tplc="BFA22C34">
      <w:start w:val="1"/>
      <w:numFmt w:val="lowerLetter"/>
      <w:lvlText w:val="%5."/>
      <w:lvlJc w:val="left"/>
      <w:pPr>
        <w:ind w:left="3600" w:hanging="360"/>
      </w:pPr>
    </w:lvl>
    <w:lvl w:ilvl="5" w:tplc="2D5EC6A4">
      <w:start w:val="1"/>
      <w:numFmt w:val="lowerRoman"/>
      <w:lvlText w:val="%6."/>
      <w:lvlJc w:val="right"/>
      <w:pPr>
        <w:ind w:left="4320" w:hanging="180"/>
      </w:pPr>
    </w:lvl>
    <w:lvl w:ilvl="6" w:tplc="1778D3F6">
      <w:start w:val="1"/>
      <w:numFmt w:val="decimal"/>
      <w:lvlText w:val="%7."/>
      <w:lvlJc w:val="left"/>
      <w:pPr>
        <w:ind w:left="5040" w:hanging="360"/>
      </w:pPr>
    </w:lvl>
    <w:lvl w:ilvl="7" w:tplc="0D689F2E">
      <w:start w:val="1"/>
      <w:numFmt w:val="lowerLetter"/>
      <w:lvlText w:val="%8."/>
      <w:lvlJc w:val="left"/>
      <w:pPr>
        <w:ind w:left="5760" w:hanging="360"/>
      </w:pPr>
    </w:lvl>
    <w:lvl w:ilvl="8" w:tplc="3294D1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904"/>
    <w:multiLevelType w:val="hybridMultilevel"/>
    <w:tmpl w:val="9280A922"/>
    <w:lvl w:ilvl="0" w:tplc="1FAA2E0E">
      <w:start w:val="1"/>
      <w:numFmt w:val="decimal"/>
      <w:lvlText w:val="%1."/>
      <w:lvlJc w:val="left"/>
      <w:pPr>
        <w:ind w:left="720" w:hanging="360"/>
      </w:pPr>
    </w:lvl>
    <w:lvl w:ilvl="1" w:tplc="49DA9C20">
      <w:start w:val="1"/>
      <w:numFmt w:val="lowerLetter"/>
      <w:lvlText w:val="%2."/>
      <w:lvlJc w:val="left"/>
      <w:pPr>
        <w:ind w:left="1440" w:hanging="360"/>
      </w:pPr>
    </w:lvl>
    <w:lvl w:ilvl="2" w:tplc="E79271AC">
      <w:start w:val="1"/>
      <w:numFmt w:val="lowerRoman"/>
      <w:lvlText w:val="%3."/>
      <w:lvlJc w:val="right"/>
      <w:pPr>
        <w:ind w:left="2160" w:hanging="180"/>
      </w:pPr>
    </w:lvl>
    <w:lvl w:ilvl="3" w:tplc="4004625E">
      <w:start w:val="1"/>
      <w:numFmt w:val="decimal"/>
      <w:lvlText w:val="%4."/>
      <w:lvlJc w:val="left"/>
      <w:pPr>
        <w:ind w:left="2880" w:hanging="360"/>
      </w:pPr>
    </w:lvl>
    <w:lvl w:ilvl="4" w:tplc="456A79E8">
      <w:start w:val="1"/>
      <w:numFmt w:val="lowerLetter"/>
      <w:lvlText w:val="%5."/>
      <w:lvlJc w:val="left"/>
      <w:pPr>
        <w:ind w:left="3600" w:hanging="360"/>
      </w:pPr>
    </w:lvl>
    <w:lvl w:ilvl="5" w:tplc="25AA4636">
      <w:start w:val="1"/>
      <w:numFmt w:val="lowerRoman"/>
      <w:lvlText w:val="%6."/>
      <w:lvlJc w:val="right"/>
      <w:pPr>
        <w:ind w:left="4320" w:hanging="180"/>
      </w:pPr>
    </w:lvl>
    <w:lvl w:ilvl="6" w:tplc="E674896C">
      <w:start w:val="1"/>
      <w:numFmt w:val="decimal"/>
      <w:lvlText w:val="%7."/>
      <w:lvlJc w:val="left"/>
      <w:pPr>
        <w:ind w:left="5040" w:hanging="360"/>
      </w:pPr>
    </w:lvl>
    <w:lvl w:ilvl="7" w:tplc="723E2C94">
      <w:start w:val="1"/>
      <w:numFmt w:val="lowerLetter"/>
      <w:lvlText w:val="%8."/>
      <w:lvlJc w:val="left"/>
      <w:pPr>
        <w:ind w:left="5760" w:hanging="360"/>
      </w:pPr>
    </w:lvl>
    <w:lvl w:ilvl="8" w:tplc="8B76A95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37C14"/>
    <w:multiLevelType w:val="hybridMultilevel"/>
    <w:tmpl w:val="9258C1E8"/>
    <w:lvl w:ilvl="0" w:tplc="543623B0">
      <w:start w:val="1"/>
      <w:numFmt w:val="upperRoman"/>
      <w:lvlText w:val="%1."/>
      <w:lvlJc w:val="right"/>
      <w:pPr>
        <w:ind w:left="720" w:hanging="360"/>
      </w:pPr>
    </w:lvl>
    <w:lvl w:ilvl="1" w:tplc="939091F4">
      <w:start w:val="1"/>
      <w:numFmt w:val="lowerLetter"/>
      <w:lvlText w:val="%2."/>
      <w:lvlJc w:val="left"/>
      <w:pPr>
        <w:ind w:left="1440" w:hanging="360"/>
      </w:pPr>
    </w:lvl>
    <w:lvl w:ilvl="2" w:tplc="DDB62392">
      <w:start w:val="1"/>
      <w:numFmt w:val="lowerRoman"/>
      <w:lvlText w:val="%3."/>
      <w:lvlJc w:val="right"/>
      <w:pPr>
        <w:ind w:left="2160" w:hanging="180"/>
      </w:pPr>
    </w:lvl>
    <w:lvl w:ilvl="3" w:tplc="E836E6B8">
      <w:start w:val="1"/>
      <w:numFmt w:val="decimal"/>
      <w:lvlText w:val="%4."/>
      <w:lvlJc w:val="left"/>
      <w:pPr>
        <w:ind w:left="2880" w:hanging="360"/>
      </w:pPr>
    </w:lvl>
    <w:lvl w:ilvl="4" w:tplc="AEBAA374">
      <w:start w:val="1"/>
      <w:numFmt w:val="lowerLetter"/>
      <w:lvlText w:val="%5."/>
      <w:lvlJc w:val="left"/>
      <w:pPr>
        <w:ind w:left="3600" w:hanging="360"/>
      </w:pPr>
    </w:lvl>
    <w:lvl w:ilvl="5" w:tplc="10D65958">
      <w:start w:val="1"/>
      <w:numFmt w:val="lowerRoman"/>
      <w:lvlText w:val="%6."/>
      <w:lvlJc w:val="right"/>
      <w:pPr>
        <w:ind w:left="4320" w:hanging="180"/>
      </w:pPr>
    </w:lvl>
    <w:lvl w:ilvl="6" w:tplc="1F649126">
      <w:start w:val="1"/>
      <w:numFmt w:val="decimal"/>
      <w:lvlText w:val="%7."/>
      <w:lvlJc w:val="left"/>
      <w:pPr>
        <w:ind w:left="5040" w:hanging="360"/>
      </w:pPr>
    </w:lvl>
    <w:lvl w:ilvl="7" w:tplc="D6C043F4">
      <w:start w:val="1"/>
      <w:numFmt w:val="lowerLetter"/>
      <w:lvlText w:val="%8."/>
      <w:lvlJc w:val="left"/>
      <w:pPr>
        <w:ind w:left="5760" w:hanging="360"/>
      </w:pPr>
    </w:lvl>
    <w:lvl w:ilvl="8" w:tplc="660E9BE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81838"/>
    <w:multiLevelType w:val="hybridMultilevel"/>
    <w:tmpl w:val="6A769C66"/>
    <w:lvl w:ilvl="0" w:tplc="6248C3BE">
      <w:start w:val="1"/>
      <w:numFmt w:val="upperRoman"/>
      <w:lvlText w:val="%1."/>
      <w:lvlJc w:val="right"/>
      <w:pPr>
        <w:ind w:left="720" w:hanging="360"/>
      </w:pPr>
    </w:lvl>
    <w:lvl w:ilvl="1" w:tplc="CD98C0BA">
      <w:start w:val="1"/>
      <w:numFmt w:val="lowerLetter"/>
      <w:lvlText w:val="%2."/>
      <w:lvlJc w:val="left"/>
      <w:pPr>
        <w:ind w:left="1440" w:hanging="360"/>
      </w:pPr>
    </w:lvl>
    <w:lvl w:ilvl="2" w:tplc="2E92189A">
      <w:start w:val="1"/>
      <w:numFmt w:val="lowerRoman"/>
      <w:lvlText w:val="%3."/>
      <w:lvlJc w:val="right"/>
      <w:pPr>
        <w:ind w:left="2160" w:hanging="180"/>
      </w:pPr>
    </w:lvl>
    <w:lvl w:ilvl="3" w:tplc="1098EBC2">
      <w:start w:val="1"/>
      <w:numFmt w:val="decimal"/>
      <w:lvlText w:val="%4."/>
      <w:lvlJc w:val="left"/>
      <w:pPr>
        <w:ind w:left="2880" w:hanging="360"/>
      </w:pPr>
    </w:lvl>
    <w:lvl w:ilvl="4" w:tplc="07768178">
      <w:start w:val="1"/>
      <w:numFmt w:val="lowerLetter"/>
      <w:lvlText w:val="%5."/>
      <w:lvlJc w:val="left"/>
      <w:pPr>
        <w:ind w:left="3600" w:hanging="360"/>
      </w:pPr>
    </w:lvl>
    <w:lvl w:ilvl="5" w:tplc="57DAB4E2">
      <w:start w:val="1"/>
      <w:numFmt w:val="lowerRoman"/>
      <w:lvlText w:val="%6."/>
      <w:lvlJc w:val="right"/>
      <w:pPr>
        <w:ind w:left="4320" w:hanging="180"/>
      </w:pPr>
    </w:lvl>
    <w:lvl w:ilvl="6" w:tplc="B1569B8A">
      <w:start w:val="1"/>
      <w:numFmt w:val="decimal"/>
      <w:lvlText w:val="%7."/>
      <w:lvlJc w:val="left"/>
      <w:pPr>
        <w:ind w:left="5040" w:hanging="360"/>
      </w:pPr>
    </w:lvl>
    <w:lvl w:ilvl="7" w:tplc="AD02AE04">
      <w:start w:val="1"/>
      <w:numFmt w:val="lowerLetter"/>
      <w:lvlText w:val="%8."/>
      <w:lvlJc w:val="left"/>
      <w:pPr>
        <w:ind w:left="5760" w:hanging="360"/>
      </w:pPr>
    </w:lvl>
    <w:lvl w:ilvl="8" w:tplc="42ECDB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C4AC6"/>
    <w:multiLevelType w:val="hybridMultilevel"/>
    <w:tmpl w:val="A0624418"/>
    <w:lvl w:ilvl="0" w:tplc="CEE25B08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665C0"/>
    <w:multiLevelType w:val="hybridMultilevel"/>
    <w:tmpl w:val="007E3F8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F31CD"/>
    <w:multiLevelType w:val="hybridMultilevel"/>
    <w:tmpl w:val="8310710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685938">
    <w:abstractNumId w:val="2"/>
  </w:num>
  <w:num w:numId="2" w16cid:durableId="791553363">
    <w:abstractNumId w:val="1"/>
  </w:num>
  <w:num w:numId="3" w16cid:durableId="2107382786">
    <w:abstractNumId w:val="4"/>
  </w:num>
  <w:num w:numId="4" w16cid:durableId="658769382">
    <w:abstractNumId w:val="0"/>
  </w:num>
  <w:num w:numId="5" w16cid:durableId="1406802755">
    <w:abstractNumId w:val="5"/>
  </w:num>
  <w:num w:numId="6" w16cid:durableId="1634943347">
    <w:abstractNumId w:val="3"/>
  </w:num>
  <w:num w:numId="7" w16cid:durableId="1088430390">
    <w:abstractNumId w:val="8"/>
  </w:num>
  <w:num w:numId="8" w16cid:durableId="2143422279">
    <w:abstractNumId w:val="6"/>
  </w:num>
  <w:num w:numId="9" w16cid:durableId="2041279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519AEA"/>
    <w:rsid w:val="00012348"/>
    <w:rsid w:val="00013664"/>
    <w:rsid w:val="000256FF"/>
    <w:rsid w:val="00054EDC"/>
    <w:rsid w:val="00061DAC"/>
    <w:rsid w:val="000F0471"/>
    <w:rsid w:val="00153DC7"/>
    <w:rsid w:val="00207A59"/>
    <w:rsid w:val="00290898"/>
    <w:rsid w:val="0029140F"/>
    <w:rsid w:val="00292FCA"/>
    <w:rsid w:val="002A4105"/>
    <w:rsid w:val="002A6252"/>
    <w:rsid w:val="002D24C0"/>
    <w:rsid w:val="003012B0"/>
    <w:rsid w:val="00336D74"/>
    <w:rsid w:val="00396A33"/>
    <w:rsid w:val="003A2BC0"/>
    <w:rsid w:val="003A7AD9"/>
    <w:rsid w:val="003D2C98"/>
    <w:rsid w:val="003E6DB8"/>
    <w:rsid w:val="003F0EC6"/>
    <w:rsid w:val="00406339"/>
    <w:rsid w:val="00432345"/>
    <w:rsid w:val="00436585"/>
    <w:rsid w:val="004A7F2B"/>
    <w:rsid w:val="004C2E87"/>
    <w:rsid w:val="00523BD3"/>
    <w:rsid w:val="00582A69"/>
    <w:rsid w:val="00587696"/>
    <w:rsid w:val="005B04FA"/>
    <w:rsid w:val="005F4CFA"/>
    <w:rsid w:val="00617C98"/>
    <w:rsid w:val="0064020D"/>
    <w:rsid w:val="00664117"/>
    <w:rsid w:val="00666D65"/>
    <w:rsid w:val="00666E33"/>
    <w:rsid w:val="006861D2"/>
    <w:rsid w:val="0069606B"/>
    <w:rsid w:val="006E39BD"/>
    <w:rsid w:val="006E71F4"/>
    <w:rsid w:val="007013EA"/>
    <w:rsid w:val="007106A4"/>
    <w:rsid w:val="007A544B"/>
    <w:rsid w:val="007E2327"/>
    <w:rsid w:val="00824B6C"/>
    <w:rsid w:val="00831C6D"/>
    <w:rsid w:val="00835660"/>
    <w:rsid w:val="008A0FBF"/>
    <w:rsid w:val="008C4944"/>
    <w:rsid w:val="008E18B2"/>
    <w:rsid w:val="008F0758"/>
    <w:rsid w:val="008F7AA0"/>
    <w:rsid w:val="00902271"/>
    <w:rsid w:val="00927273"/>
    <w:rsid w:val="00944E17"/>
    <w:rsid w:val="00955578"/>
    <w:rsid w:val="009A7E91"/>
    <w:rsid w:val="009D1653"/>
    <w:rsid w:val="009D4DAC"/>
    <w:rsid w:val="009E309F"/>
    <w:rsid w:val="009F1040"/>
    <w:rsid w:val="009F20F1"/>
    <w:rsid w:val="009F254B"/>
    <w:rsid w:val="00A17792"/>
    <w:rsid w:val="00A52250"/>
    <w:rsid w:val="00A85AE2"/>
    <w:rsid w:val="00AB66E4"/>
    <w:rsid w:val="00AE2831"/>
    <w:rsid w:val="00AF4E5B"/>
    <w:rsid w:val="00B01C40"/>
    <w:rsid w:val="00B24019"/>
    <w:rsid w:val="00B631CB"/>
    <w:rsid w:val="00B77C2C"/>
    <w:rsid w:val="00BB6695"/>
    <w:rsid w:val="00BC5B9E"/>
    <w:rsid w:val="00BD4A43"/>
    <w:rsid w:val="00BF032C"/>
    <w:rsid w:val="00C00389"/>
    <w:rsid w:val="00C61CC7"/>
    <w:rsid w:val="00CD2086"/>
    <w:rsid w:val="00D05400"/>
    <w:rsid w:val="00D14B9D"/>
    <w:rsid w:val="00D9534F"/>
    <w:rsid w:val="00DA4BB7"/>
    <w:rsid w:val="00DB4C01"/>
    <w:rsid w:val="00DC6F22"/>
    <w:rsid w:val="00DF4020"/>
    <w:rsid w:val="00E00D07"/>
    <w:rsid w:val="00E46ED3"/>
    <w:rsid w:val="00E933C7"/>
    <w:rsid w:val="00EC6047"/>
    <w:rsid w:val="00F44B4E"/>
    <w:rsid w:val="00F45EE1"/>
    <w:rsid w:val="00F4603E"/>
    <w:rsid w:val="00F90B15"/>
    <w:rsid w:val="00FB668D"/>
    <w:rsid w:val="015C70C6"/>
    <w:rsid w:val="01ADA254"/>
    <w:rsid w:val="02112F80"/>
    <w:rsid w:val="032271EF"/>
    <w:rsid w:val="03563E9E"/>
    <w:rsid w:val="03833350"/>
    <w:rsid w:val="039EEE93"/>
    <w:rsid w:val="04AACAE2"/>
    <w:rsid w:val="05221257"/>
    <w:rsid w:val="07DF3430"/>
    <w:rsid w:val="07ED5DDB"/>
    <w:rsid w:val="08805A71"/>
    <w:rsid w:val="08C8709F"/>
    <w:rsid w:val="092E582B"/>
    <w:rsid w:val="09B08553"/>
    <w:rsid w:val="09B38B88"/>
    <w:rsid w:val="09B651F3"/>
    <w:rsid w:val="0B081CF6"/>
    <w:rsid w:val="0C519AEA"/>
    <w:rsid w:val="0C6EF696"/>
    <w:rsid w:val="0C71F73A"/>
    <w:rsid w:val="0D39742A"/>
    <w:rsid w:val="0D5D4C45"/>
    <w:rsid w:val="0D76FB9C"/>
    <w:rsid w:val="0D992481"/>
    <w:rsid w:val="0DB52C5C"/>
    <w:rsid w:val="0DEDEE84"/>
    <w:rsid w:val="0E019DB3"/>
    <w:rsid w:val="0E24077A"/>
    <w:rsid w:val="0F092D7C"/>
    <w:rsid w:val="0FA7EA8F"/>
    <w:rsid w:val="100756F9"/>
    <w:rsid w:val="11FF15E7"/>
    <w:rsid w:val="13B0EEF1"/>
    <w:rsid w:val="13D1F69E"/>
    <w:rsid w:val="1403C395"/>
    <w:rsid w:val="14A5E6D3"/>
    <w:rsid w:val="14B39C53"/>
    <w:rsid w:val="15453FFB"/>
    <w:rsid w:val="1653BE2E"/>
    <w:rsid w:val="1725FE22"/>
    <w:rsid w:val="17F84995"/>
    <w:rsid w:val="1953C176"/>
    <w:rsid w:val="1999F6F0"/>
    <w:rsid w:val="19DAFF0D"/>
    <w:rsid w:val="1AF422F8"/>
    <w:rsid w:val="1B64B2D4"/>
    <w:rsid w:val="1B68376B"/>
    <w:rsid w:val="1B9AB32D"/>
    <w:rsid w:val="1D2A871E"/>
    <w:rsid w:val="1EA59F5F"/>
    <w:rsid w:val="1EEEAA62"/>
    <w:rsid w:val="1F061616"/>
    <w:rsid w:val="1F65FBF6"/>
    <w:rsid w:val="209E1106"/>
    <w:rsid w:val="21B12608"/>
    <w:rsid w:val="21CA333E"/>
    <w:rsid w:val="220AEE96"/>
    <w:rsid w:val="221C8F7F"/>
    <w:rsid w:val="22A957AF"/>
    <w:rsid w:val="236AEF92"/>
    <w:rsid w:val="23A343BE"/>
    <w:rsid w:val="23D3C9AF"/>
    <w:rsid w:val="23F04812"/>
    <w:rsid w:val="24196264"/>
    <w:rsid w:val="2427CD8A"/>
    <w:rsid w:val="24FE4FCB"/>
    <w:rsid w:val="265DD8CD"/>
    <w:rsid w:val="271385D2"/>
    <w:rsid w:val="2758CC18"/>
    <w:rsid w:val="2788D7D2"/>
    <w:rsid w:val="28475B7D"/>
    <w:rsid w:val="28EC80FE"/>
    <w:rsid w:val="28EC8D27"/>
    <w:rsid w:val="2A55DC8D"/>
    <w:rsid w:val="2A5AEE72"/>
    <w:rsid w:val="2A910ED8"/>
    <w:rsid w:val="2B0D98B7"/>
    <w:rsid w:val="2BB5615E"/>
    <w:rsid w:val="2C08B1B3"/>
    <w:rsid w:val="2C4F7856"/>
    <w:rsid w:val="2C8340F1"/>
    <w:rsid w:val="2C959196"/>
    <w:rsid w:val="2CB7FA48"/>
    <w:rsid w:val="2CBB0FD0"/>
    <w:rsid w:val="2D59E763"/>
    <w:rsid w:val="2F6261D5"/>
    <w:rsid w:val="3081B5FA"/>
    <w:rsid w:val="309D1925"/>
    <w:rsid w:val="30A4FE93"/>
    <w:rsid w:val="311C1D43"/>
    <w:rsid w:val="3163B218"/>
    <w:rsid w:val="3175C20C"/>
    <w:rsid w:val="3185D850"/>
    <w:rsid w:val="318BC10D"/>
    <w:rsid w:val="31D70A69"/>
    <w:rsid w:val="322D79B3"/>
    <w:rsid w:val="3284916F"/>
    <w:rsid w:val="33246D7C"/>
    <w:rsid w:val="33C9CB0F"/>
    <w:rsid w:val="33EDB02F"/>
    <w:rsid w:val="34F13B19"/>
    <w:rsid w:val="36C4FF1D"/>
    <w:rsid w:val="3899F2D0"/>
    <w:rsid w:val="3A13FDA9"/>
    <w:rsid w:val="3A211C2B"/>
    <w:rsid w:val="3A7F3F1B"/>
    <w:rsid w:val="3A93B7DA"/>
    <w:rsid w:val="3BCD14A8"/>
    <w:rsid w:val="3BF3801C"/>
    <w:rsid w:val="3C0E876D"/>
    <w:rsid w:val="3C2B45A9"/>
    <w:rsid w:val="3D370064"/>
    <w:rsid w:val="3DB2F285"/>
    <w:rsid w:val="3E4FB5D5"/>
    <w:rsid w:val="3E5253EB"/>
    <w:rsid w:val="3E6B9A79"/>
    <w:rsid w:val="3E9A6EE9"/>
    <w:rsid w:val="3F6A7CB5"/>
    <w:rsid w:val="3FA48E55"/>
    <w:rsid w:val="40258730"/>
    <w:rsid w:val="40BC3D86"/>
    <w:rsid w:val="413D1720"/>
    <w:rsid w:val="4177D6C5"/>
    <w:rsid w:val="43383750"/>
    <w:rsid w:val="434C8A56"/>
    <w:rsid w:val="438AAB77"/>
    <w:rsid w:val="43D0D334"/>
    <w:rsid w:val="445FD5BE"/>
    <w:rsid w:val="45D30EB1"/>
    <w:rsid w:val="4658B534"/>
    <w:rsid w:val="4669F968"/>
    <w:rsid w:val="46DC64D3"/>
    <w:rsid w:val="48B20E47"/>
    <w:rsid w:val="4905D3B3"/>
    <w:rsid w:val="4976C555"/>
    <w:rsid w:val="4A4EA1A8"/>
    <w:rsid w:val="4A9FF8B3"/>
    <w:rsid w:val="4AC54694"/>
    <w:rsid w:val="4B4A2573"/>
    <w:rsid w:val="4B5ABD87"/>
    <w:rsid w:val="4C5434A4"/>
    <w:rsid w:val="4C9FC13A"/>
    <w:rsid w:val="4CB0925E"/>
    <w:rsid w:val="4CE5BC1C"/>
    <w:rsid w:val="4DF388AB"/>
    <w:rsid w:val="4E28C760"/>
    <w:rsid w:val="4E550AAF"/>
    <w:rsid w:val="4E7DC923"/>
    <w:rsid w:val="4EA44AF8"/>
    <w:rsid w:val="4EBD806F"/>
    <w:rsid w:val="4FB88B0D"/>
    <w:rsid w:val="4FF6A220"/>
    <w:rsid w:val="505FF48B"/>
    <w:rsid w:val="50693234"/>
    <w:rsid w:val="509E7FA8"/>
    <w:rsid w:val="50A95062"/>
    <w:rsid w:val="50D54147"/>
    <w:rsid w:val="51970A33"/>
    <w:rsid w:val="51EF69E2"/>
    <w:rsid w:val="535F510C"/>
    <w:rsid w:val="54C60C29"/>
    <w:rsid w:val="57097516"/>
    <w:rsid w:val="58CC6410"/>
    <w:rsid w:val="59849564"/>
    <w:rsid w:val="59AE078D"/>
    <w:rsid w:val="59F30E01"/>
    <w:rsid w:val="5A37D5EE"/>
    <w:rsid w:val="5ADD9DC9"/>
    <w:rsid w:val="5AFB8B08"/>
    <w:rsid w:val="5AFBBB35"/>
    <w:rsid w:val="5B976217"/>
    <w:rsid w:val="5C3F2D79"/>
    <w:rsid w:val="5D07CEB6"/>
    <w:rsid w:val="5D5D4BB3"/>
    <w:rsid w:val="5D6E1930"/>
    <w:rsid w:val="5DB23C94"/>
    <w:rsid w:val="5DCCF952"/>
    <w:rsid w:val="5E0BEF43"/>
    <w:rsid w:val="5EA0EF65"/>
    <w:rsid w:val="5EF9B365"/>
    <w:rsid w:val="5F5EE653"/>
    <w:rsid w:val="5FAFE13F"/>
    <w:rsid w:val="603BC097"/>
    <w:rsid w:val="61148770"/>
    <w:rsid w:val="612B7648"/>
    <w:rsid w:val="63A40707"/>
    <w:rsid w:val="64901E9D"/>
    <w:rsid w:val="64950C47"/>
    <w:rsid w:val="6530E090"/>
    <w:rsid w:val="653CADD8"/>
    <w:rsid w:val="66AE0103"/>
    <w:rsid w:val="66DE533C"/>
    <w:rsid w:val="67455587"/>
    <w:rsid w:val="68B80D87"/>
    <w:rsid w:val="6991E978"/>
    <w:rsid w:val="6AEB27CF"/>
    <w:rsid w:val="6C054223"/>
    <w:rsid w:val="6C8ED519"/>
    <w:rsid w:val="6EE3D93B"/>
    <w:rsid w:val="6F969C31"/>
    <w:rsid w:val="705CC95C"/>
    <w:rsid w:val="70740DA9"/>
    <w:rsid w:val="71AF8DC0"/>
    <w:rsid w:val="721666FD"/>
    <w:rsid w:val="740317B0"/>
    <w:rsid w:val="746F6B3F"/>
    <w:rsid w:val="7552A52C"/>
    <w:rsid w:val="75A80058"/>
    <w:rsid w:val="76768CED"/>
    <w:rsid w:val="77234C0D"/>
    <w:rsid w:val="777492F9"/>
    <w:rsid w:val="77CD6B47"/>
    <w:rsid w:val="790F5A60"/>
    <w:rsid w:val="7967B726"/>
    <w:rsid w:val="79E439BC"/>
    <w:rsid w:val="7AFB0015"/>
    <w:rsid w:val="7C37CAC6"/>
    <w:rsid w:val="7CD7A3F7"/>
    <w:rsid w:val="7CFC363A"/>
    <w:rsid w:val="7E10BE9B"/>
    <w:rsid w:val="7E809D96"/>
    <w:rsid w:val="7EFFCB00"/>
    <w:rsid w:val="7F5D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9AEA"/>
  <w15:chartTrackingRefBased/>
  <w15:docId w15:val="{9F9AE438-8A00-4348-96CB-ED57CE3F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01ADA254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01ADA254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1ADA25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1ADA254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953C17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953C17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013E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ofnebraska.sharepoint.com/:w:/r/sites/UNL-StaffSenate/Shared%20Documents/General/1%20-%20Bylaws,%20Agendas,%20Minutes,%20Parliamentary%20Procedure/4%20-%20Parliamentary%20Procedure%20%26%20Rules%20of%20Order/Process%20for%20Moving%20Concerns%20Forward%202025.docx?d=w8d01a960519a4d3fb72613c527970e49&amp;csf=1&amp;web=1&amp;e=gg1Ze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.unl.edu/senatezo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ba4058-cbec-4937-9328-2cfabdeda733">
      <Terms xmlns="http://schemas.microsoft.com/office/infopath/2007/PartnerControls"/>
    </lcf76f155ced4ddcb4097134ff3c332f>
    <TaxCatchAll xmlns="efe07f39-d2a5-456c-bcdf-82cf5818c4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B868E0242C146B63897515CD58A71" ma:contentTypeVersion="15" ma:contentTypeDescription="Create a new document." ma:contentTypeScope="" ma:versionID="8ddfbbab585ad7690cb1834f766a4a9a">
  <xsd:schema xmlns:xsd="http://www.w3.org/2001/XMLSchema" xmlns:xs="http://www.w3.org/2001/XMLSchema" xmlns:p="http://schemas.microsoft.com/office/2006/metadata/properties" xmlns:ns2="7dba4058-cbec-4937-9328-2cfabdeda733" xmlns:ns3="efe07f39-d2a5-456c-bcdf-82cf5818c476" targetNamespace="http://schemas.microsoft.com/office/2006/metadata/properties" ma:root="true" ma:fieldsID="23ad1642358a62f0cbb8b2499d6cef70" ns2:_="" ns3:_="">
    <xsd:import namespace="7dba4058-cbec-4937-9328-2cfabdeda733"/>
    <xsd:import namespace="efe07f39-d2a5-456c-bcdf-82cf5818c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a4058-cbec-4937-9328-2cfabded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07f39-d2a5-456c-bcdf-82cf5818c47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dece116-443d-4d61-8873-f92f37650085}" ma:internalName="TaxCatchAll" ma:showField="CatchAllData" ma:web="efe07f39-d2a5-456c-bcdf-82cf5818c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AD76E-AA7D-4836-812A-12061D74F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17A63-6380-403A-8A14-747EB8B4B963}">
  <ds:schemaRefs>
    <ds:schemaRef ds:uri="http://schemas.microsoft.com/office/2006/metadata/properties"/>
    <ds:schemaRef ds:uri="http://schemas.microsoft.com/office/infopath/2007/PartnerControls"/>
    <ds:schemaRef ds:uri="7dba4058-cbec-4937-9328-2cfabdeda733"/>
    <ds:schemaRef ds:uri="efe07f39-d2a5-456c-bcdf-82cf5818c476"/>
  </ds:schemaRefs>
</ds:datastoreItem>
</file>

<file path=customXml/itemProps3.xml><?xml version="1.0" encoding="utf-8"?>
<ds:datastoreItem xmlns:ds="http://schemas.openxmlformats.org/officeDocument/2006/customXml" ds:itemID="{99461B98-0BC6-424E-89BF-05F314CBD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a4058-cbec-4937-9328-2cfabdeda733"/>
    <ds:schemaRef ds:uri="efe07f39-d2a5-456c-bcdf-82cf5818c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1332</Characters>
  <Application>Microsoft Office Word</Application>
  <DocSecurity>4</DocSecurity>
  <Lines>41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Gonzales</dc:creator>
  <cp:keywords/>
  <dc:description/>
  <cp:lastModifiedBy>Alisa Smith</cp:lastModifiedBy>
  <cp:revision>2</cp:revision>
  <dcterms:created xsi:type="dcterms:W3CDTF">2026-01-09T21:55:00Z</dcterms:created>
  <dcterms:modified xsi:type="dcterms:W3CDTF">2026-01-09T21:55:00Z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0x0101006D8B868E0242C146B63897515CD58A71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